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52C68" w14:textId="77777777" w:rsidR="004B18B0" w:rsidRPr="00C6499A" w:rsidRDefault="004B18B0" w:rsidP="00C6499A">
      <w:pPr>
        <w:pStyle w:val="NoSpacing"/>
      </w:pPr>
    </w:p>
    <w:p w14:paraId="7B0D8BBA" w14:textId="77777777" w:rsidR="00405F46" w:rsidRPr="004054D6" w:rsidRDefault="00405F46" w:rsidP="00476042">
      <w:pPr>
        <w:autoSpaceDE w:val="0"/>
        <w:autoSpaceDN w:val="0"/>
        <w:adjustRightInd w:val="0"/>
        <w:spacing w:after="0" w:line="240" w:lineRule="auto"/>
        <w:rPr>
          <w:rFonts w:ascii="Century Gothic" w:hAnsi="Century Gothic" w:cs="Calibri"/>
          <w:b/>
          <w:bCs/>
          <w:color w:val="46797B"/>
          <w:sz w:val="56"/>
          <w:szCs w:val="56"/>
        </w:rPr>
      </w:pPr>
      <w:r w:rsidRPr="004054D6">
        <w:rPr>
          <w:rFonts w:ascii="Century Gothic" w:hAnsi="Century Gothic" w:cs="Calibri"/>
          <w:b/>
          <w:bCs/>
          <w:color w:val="46797B"/>
          <w:sz w:val="56"/>
          <w:szCs w:val="56"/>
        </w:rPr>
        <w:t>Scottish Government Autism Fund</w:t>
      </w:r>
    </w:p>
    <w:p w14:paraId="6D20C71A" w14:textId="77777777" w:rsidR="00CB3A6C" w:rsidRDefault="00CB3A6C" w:rsidP="00476042">
      <w:pPr>
        <w:autoSpaceDE w:val="0"/>
        <w:autoSpaceDN w:val="0"/>
        <w:adjustRightInd w:val="0"/>
        <w:spacing w:after="0" w:line="240" w:lineRule="auto"/>
        <w:rPr>
          <w:rFonts w:ascii="Century Gothic" w:hAnsi="Century Gothic" w:cs="Calibri"/>
          <w:color w:val="000000"/>
          <w:sz w:val="48"/>
          <w:szCs w:val="48"/>
        </w:rPr>
      </w:pPr>
    </w:p>
    <w:p w14:paraId="51897086" w14:textId="69EC5AD9" w:rsidR="00364B3C" w:rsidRDefault="00364B3C" w:rsidP="00476042">
      <w:pPr>
        <w:autoSpaceDE w:val="0"/>
        <w:autoSpaceDN w:val="0"/>
        <w:adjustRightInd w:val="0"/>
        <w:spacing w:after="0" w:line="240" w:lineRule="auto"/>
        <w:rPr>
          <w:rFonts w:ascii="Century Gothic" w:hAnsi="Century Gothic" w:cs="Calibri"/>
          <w:color w:val="000000"/>
          <w:sz w:val="48"/>
          <w:szCs w:val="48"/>
        </w:rPr>
      </w:pPr>
      <w:r>
        <w:rPr>
          <w:rFonts w:ascii="Century Gothic" w:hAnsi="Century Gothic" w:cs="Calibri"/>
          <w:color w:val="000000"/>
          <w:sz w:val="48"/>
          <w:szCs w:val="48"/>
        </w:rPr>
        <w:t xml:space="preserve">Improving Understanding of Autism </w:t>
      </w:r>
      <w:r w:rsidR="001861C5">
        <w:rPr>
          <w:rFonts w:ascii="Century Gothic" w:hAnsi="Century Gothic" w:cs="Calibri"/>
          <w:color w:val="000000"/>
          <w:sz w:val="48"/>
          <w:szCs w:val="48"/>
        </w:rPr>
        <w:t>in Scotland</w:t>
      </w:r>
    </w:p>
    <w:p w14:paraId="40C0CA80" w14:textId="77777777" w:rsidR="00405F46" w:rsidRPr="004054D6" w:rsidRDefault="00405F46" w:rsidP="00476042">
      <w:pPr>
        <w:autoSpaceDE w:val="0"/>
        <w:autoSpaceDN w:val="0"/>
        <w:adjustRightInd w:val="0"/>
        <w:spacing w:after="0" w:line="240" w:lineRule="auto"/>
        <w:rPr>
          <w:rFonts w:ascii="Century Gothic" w:hAnsi="Century Gothic" w:cs="Calibri"/>
          <w:color w:val="000000"/>
          <w:sz w:val="48"/>
          <w:szCs w:val="48"/>
        </w:rPr>
      </w:pPr>
    </w:p>
    <w:p w14:paraId="71A7138A" w14:textId="64A1983D" w:rsidR="00405F46" w:rsidRPr="004054D6" w:rsidRDefault="00405F46" w:rsidP="00476042">
      <w:pPr>
        <w:autoSpaceDE w:val="0"/>
        <w:autoSpaceDN w:val="0"/>
        <w:adjustRightInd w:val="0"/>
        <w:spacing w:after="0" w:line="240" w:lineRule="auto"/>
        <w:rPr>
          <w:rFonts w:ascii="Century Gothic" w:hAnsi="Century Gothic" w:cs="Calibri"/>
          <w:color w:val="000000"/>
          <w:sz w:val="48"/>
          <w:szCs w:val="48"/>
        </w:rPr>
      </w:pPr>
      <w:r w:rsidRPr="004054D6">
        <w:rPr>
          <w:rFonts w:ascii="Century Gothic" w:hAnsi="Century Gothic" w:cs="Calibri"/>
          <w:color w:val="000000"/>
          <w:sz w:val="48"/>
          <w:szCs w:val="48"/>
        </w:rPr>
        <w:t>October 2019</w:t>
      </w:r>
      <w:r w:rsidR="00D36B8E">
        <w:rPr>
          <w:rFonts w:ascii="Century Gothic" w:hAnsi="Century Gothic" w:cs="Calibri"/>
          <w:color w:val="000000"/>
          <w:sz w:val="48"/>
          <w:szCs w:val="48"/>
        </w:rPr>
        <w:t xml:space="preserve"> </w:t>
      </w:r>
      <w:r w:rsidRPr="004054D6">
        <w:rPr>
          <w:rFonts w:ascii="Century Gothic" w:hAnsi="Century Gothic" w:cs="Calibri"/>
          <w:color w:val="000000"/>
          <w:sz w:val="48"/>
          <w:szCs w:val="48"/>
        </w:rPr>
        <w:t>- March 202</w:t>
      </w:r>
      <w:r w:rsidR="00404507">
        <w:rPr>
          <w:rFonts w:ascii="Century Gothic" w:hAnsi="Century Gothic" w:cs="Calibri"/>
          <w:color w:val="000000"/>
          <w:sz w:val="48"/>
          <w:szCs w:val="48"/>
        </w:rPr>
        <w:t>1</w:t>
      </w:r>
      <w:r w:rsidRPr="004054D6">
        <w:rPr>
          <w:rFonts w:ascii="Century Gothic" w:hAnsi="Century Gothic" w:cs="Calibri"/>
          <w:color w:val="000000"/>
          <w:sz w:val="48"/>
          <w:szCs w:val="48"/>
        </w:rPr>
        <w:t xml:space="preserve"> funding criteria and </w:t>
      </w:r>
      <w:r w:rsidR="006D4829">
        <w:rPr>
          <w:rFonts w:ascii="Century Gothic" w:hAnsi="Century Gothic" w:cs="Calibri"/>
          <w:color w:val="000000"/>
          <w:sz w:val="48"/>
          <w:szCs w:val="48"/>
        </w:rPr>
        <w:t xml:space="preserve">application </w:t>
      </w:r>
      <w:r w:rsidRPr="004054D6">
        <w:rPr>
          <w:rFonts w:ascii="Century Gothic" w:hAnsi="Century Gothic" w:cs="Calibri"/>
          <w:color w:val="000000"/>
          <w:sz w:val="48"/>
          <w:szCs w:val="48"/>
        </w:rPr>
        <w:t xml:space="preserve">guidance </w:t>
      </w:r>
    </w:p>
    <w:p w14:paraId="50F0E7DE" w14:textId="77777777" w:rsidR="00476042" w:rsidRPr="005E7E9D" w:rsidRDefault="00476042" w:rsidP="00476042">
      <w:pPr>
        <w:autoSpaceDE w:val="0"/>
        <w:autoSpaceDN w:val="0"/>
        <w:adjustRightInd w:val="0"/>
        <w:spacing w:after="0" w:line="240" w:lineRule="auto"/>
        <w:rPr>
          <w:rFonts w:ascii="Calibri" w:hAnsi="Calibri" w:cs="Calibri"/>
          <w:b/>
          <w:bCs/>
          <w:color w:val="000000"/>
          <w:sz w:val="24"/>
          <w:szCs w:val="24"/>
        </w:rPr>
      </w:pPr>
    </w:p>
    <w:p w14:paraId="57999742" w14:textId="77777777" w:rsidR="006D4829" w:rsidRDefault="006D4829" w:rsidP="004054D6">
      <w:pPr>
        <w:pStyle w:val="Default"/>
        <w:rPr>
          <w:rFonts w:cs="Calibri"/>
          <w:b/>
          <w:bCs/>
          <w:color w:val="46797B"/>
          <w:sz w:val="36"/>
          <w:szCs w:val="36"/>
        </w:rPr>
      </w:pPr>
    </w:p>
    <w:p w14:paraId="5D18CE8E" w14:textId="77777777" w:rsidR="006D4829" w:rsidRPr="006E0689" w:rsidRDefault="006D4829" w:rsidP="006D4829">
      <w:pPr>
        <w:rPr>
          <w:rFonts w:cs="Arial"/>
          <w:b/>
          <w:sz w:val="28"/>
          <w:szCs w:val="28"/>
          <w:lang w:eastAsia="en-GB"/>
        </w:rPr>
      </w:pPr>
      <w:r w:rsidRPr="006E0689">
        <w:rPr>
          <w:rFonts w:cs="Arial"/>
          <w:b/>
          <w:sz w:val="28"/>
          <w:szCs w:val="28"/>
          <w:lang w:eastAsia="en-GB"/>
        </w:rPr>
        <w:t>PLEASE READ THIS DOCUMENT CAREFULLY BEFORE COMPLETING THE ONLINE APPLICATION</w:t>
      </w:r>
    </w:p>
    <w:p w14:paraId="1BB915EC" w14:textId="77777777" w:rsidR="006D4829" w:rsidRDefault="006D4829" w:rsidP="006D4829">
      <w:pPr>
        <w:rPr>
          <w:rFonts w:cs="Arial"/>
          <w:b/>
          <w:sz w:val="28"/>
          <w:szCs w:val="28"/>
        </w:rPr>
      </w:pPr>
    </w:p>
    <w:p w14:paraId="268ACDA3" w14:textId="3022BA1D" w:rsidR="006D4829" w:rsidRPr="0025390E" w:rsidRDefault="006D4829" w:rsidP="006D4829">
      <w:pPr>
        <w:rPr>
          <w:rFonts w:cs="Arial"/>
          <w:sz w:val="28"/>
          <w:szCs w:val="28"/>
        </w:rPr>
      </w:pPr>
      <w:r w:rsidRPr="0025390E">
        <w:rPr>
          <w:rFonts w:cs="Arial"/>
          <w:sz w:val="28"/>
          <w:szCs w:val="28"/>
        </w:rPr>
        <w:t>Applications are</w:t>
      </w:r>
      <w:r>
        <w:rPr>
          <w:rFonts w:cs="Arial"/>
          <w:sz w:val="28"/>
          <w:szCs w:val="28"/>
        </w:rPr>
        <w:t xml:space="preserve"> </w:t>
      </w:r>
      <w:r w:rsidRPr="0025390E">
        <w:rPr>
          <w:rFonts w:cs="Arial"/>
          <w:sz w:val="28"/>
          <w:szCs w:val="28"/>
        </w:rPr>
        <w:t xml:space="preserve">invited from organisations who wish to become </w:t>
      </w:r>
      <w:r>
        <w:rPr>
          <w:rFonts w:cs="Arial"/>
          <w:sz w:val="28"/>
          <w:szCs w:val="28"/>
        </w:rPr>
        <w:t>part of a programme aimed at improving understanding and awareness of autism in Scotland.</w:t>
      </w:r>
      <w:r w:rsidRPr="009524F6">
        <w:rPr>
          <w:rFonts w:cs="Arial"/>
          <w:sz w:val="28"/>
          <w:szCs w:val="28"/>
        </w:rPr>
        <w:t xml:space="preserve"> </w:t>
      </w:r>
    </w:p>
    <w:p w14:paraId="35FFA3F5" w14:textId="77777777" w:rsidR="006D4829" w:rsidRPr="00F718D3" w:rsidRDefault="006D4829" w:rsidP="006D4829">
      <w:pPr>
        <w:rPr>
          <w:rFonts w:cs="Arial"/>
          <w:b/>
          <w:lang w:eastAsia="en-GB"/>
        </w:rPr>
      </w:pPr>
    </w:p>
    <w:p w14:paraId="3F8A40C1" w14:textId="7B39C20A" w:rsidR="006D4829" w:rsidRPr="00F718D3" w:rsidRDefault="006D4829" w:rsidP="006D4829">
      <w:pPr>
        <w:rPr>
          <w:rFonts w:eastAsia="MS Mincho" w:cs="Arial"/>
          <w:lang w:eastAsia="ja-JP"/>
        </w:rPr>
      </w:pPr>
      <w:r w:rsidRPr="009A57DD">
        <w:rPr>
          <w:rFonts w:eastAsia="MS Mincho" w:cs="Arial"/>
          <w:sz w:val="28"/>
          <w:szCs w:val="28"/>
          <w:lang w:eastAsia="ja-JP"/>
        </w:rPr>
        <w:t xml:space="preserve">If you have any </w:t>
      </w:r>
      <w:r w:rsidR="00293D6E">
        <w:rPr>
          <w:rFonts w:eastAsia="MS Mincho" w:cs="Arial"/>
          <w:sz w:val="28"/>
          <w:szCs w:val="28"/>
          <w:lang w:eastAsia="ja-JP"/>
        </w:rPr>
        <w:t>question</w:t>
      </w:r>
      <w:r w:rsidR="00293D6E" w:rsidRPr="009A57DD">
        <w:rPr>
          <w:rFonts w:eastAsia="MS Mincho" w:cs="Arial"/>
          <w:sz w:val="28"/>
          <w:szCs w:val="28"/>
          <w:lang w:eastAsia="ja-JP"/>
        </w:rPr>
        <w:t xml:space="preserve">s </w:t>
      </w:r>
      <w:r w:rsidRPr="009A57DD">
        <w:rPr>
          <w:rFonts w:eastAsia="MS Mincho" w:cs="Arial"/>
          <w:sz w:val="28"/>
          <w:szCs w:val="28"/>
          <w:lang w:eastAsia="ja-JP"/>
        </w:rPr>
        <w:t>about the application process, guidelines or application form please</w:t>
      </w:r>
      <w:r w:rsidRPr="0025390E">
        <w:rPr>
          <w:rFonts w:eastAsia="MS Mincho" w:cs="Arial"/>
          <w:b/>
          <w:sz w:val="28"/>
          <w:szCs w:val="28"/>
          <w:lang w:eastAsia="ja-JP"/>
        </w:rPr>
        <w:t xml:space="preserve"> </w:t>
      </w:r>
      <w:r w:rsidR="00293D6E">
        <w:rPr>
          <w:rFonts w:eastAsia="MS Mincho" w:cs="Arial"/>
          <w:b/>
          <w:sz w:val="28"/>
          <w:szCs w:val="28"/>
          <w:lang w:eastAsia="ja-JP"/>
        </w:rPr>
        <w:t xml:space="preserve">email </w:t>
      </w:r>
      <w:hyperlink r:id="rId8" w:history="1">
        <w:r w:rsidR="00293D6E" w:rsidRPr="00CF5247">
          <w:rPr>
            <w:rStyle w:val="Hyperlink"/>
            <w:rFonts w:eastAsia="MS Mincho" w:cs="Arial"/>
            <w:b/>
            <w:sz w:val="28"/>
            <w:szCs w:val="28"/>
            <w:lang w:eastAsia="ja-JP"/>
          </w:rPr>
          <w:t>autismenquiries@inspiringscotland.org.uk</w:t>
        </w:r>
      </w:hyperlink>
      <w:r w:rsidR="00293D6E">
        <w:rPr>
          <w:rFonts w:eastAsia="MS Mincho" w:cs="Arial"/>
          <w:b/>
          <w:sz w:val="28"/>
          <w:szCs w:val="28"/>
          <w:lang w:eastAsia="ja-JP"/>
        </w:rPr>
        <w:t xml:space="preserve"> before 4pm on 19 August 2019.</w:t>
      </w:r>
    </w:p>
    <w:p w14:paraId="35E3080D" w14:textId="77777777" w:rsidR="006D4829" w:rsidRDefault="006D4829" w:rsidP="006D4829">
      <w:pPr>
        <w:rPr>
          <w:rFonts w:eastAsia="MS Mincho" w:cs="Arial"/>
          <w:lang w:eastAsia="ja-JP"/>
        </w:rPr>
      </w:pPr>
    </w:p>
    <w:p w14:paraId="04B0DE92" w14:textId="77777777" w:rsidR="00293D6E" w:rsidRPr="00293D6E" w:rsidRDefault="006D4829" w:rsidP="00293D6E">
      <w:pPr>
        <w:rPr>
          <w:b/>
          <w:bCs/>
          <w:sz w:val="28"/>
          <w:szCs w:val="28"/>
        </w:rPr>
      </w:pPr>
      <w:r w:rsidRPr="0025390E">
        <w:rPr>
          <w:rFonts w:eastAsia="MS Mincho" w:cs="Arial"/>
          <w:sz w:val="28"/>
          <w:szCs w:val="28"/>
          <w:lang w:eastAsia="ja-JP"/>
        </w:rPr>
        <w:t>Applications must be</w:t>
      </w:r>
      <w:r w:rsidRPr="0025390E">
        <w:rPr>
          <w:rFonts w:eastAsia="MS Mincho" w:cs="Arial"/>
          <w:b/>
          <w:sz w:val="28"/>
          <w:szCs w:val="28"/>
          <w:lang w:eastAsia="ja-JP"/>
        </w:rPr>
        <w:t xml:space="preserve"> submitted </w:t>
      </w:r>
      <w:r>
        <w:rPr>
          <w:rFonts w:eastAsia="MS Mincho" w:cs="Arial"/>
          <w:b/>
          <w:sz w:val="28"/>
          <w:szCs w:val="28"/>
          <w:lang w:eastAsia="ja-JP"/>
        </w:rPr>
        <w:t xml:space="preserve">online </w:t>
      </w:r>
      <w:r w:rsidR="00293D6E">
        <w:rPr>
          <w:rFonts w:eastAsia="MS Mincho" w:cs="Arial"/>
          <w:b/>
          <w:sz w:val="28"/>
          <w:szCs w:val="28"/>
          <w:lang w:eastAsia="ja-JP"/>
        </w:rPr>
        <w:t xml:space="preserve">via </w:t>
      </w:r>
      <w:hyperlink r:id="rId9" w:history="1">
        <w:r w:rsidR="00293D6E" w:rsidRPr="00293D6E">
          <w:rPr>
            <w:rStyle w:val="Hyperlink"/>
            <w:b/>
            <w:bCs/>
            <w:sz w:val="28"/>
            <w:szCs w:val="28"/>
          </w:rPr>
          <w:t>http://sgiz.mobi/s3/19ca49312612</w:t>
        </w:r>
      </w:hyperlink>
    </w:p>
    <w:p w14:paraId="61B8AFB1" w14:textId="71D5F3FE" w:rsidR="006D4829" w:rsidRPr="0025390E" w:rsidRDefault="00293D6E" w:rsidP="006D4829">
      <w:pPr>
        <w:rPr>
          <w:rFonts w:eastAsia="MS Mincho" w:cs="Arial"/>
          <w:b/>
          <w:sz w:val="28"/>
          <w:szCs w:val="28"/>
          <w:lang w:eastAsia="ja-JP"/>
        </w:rPr>
      </w:pPr>
      <w:r>
        <w:rPr>
          <w:rFonts w:eastAsia="MS Mincho" w:cs="Arial"/>
          <w:b/>
          <w:sz w:val="28"/>
          <w:szCs w:val="28"/>
          <w:lang w:eastAsia="ja-JP"/>
        </w:rPr>
        <w:t xml:space="preserve"> </w:t>
      </w:r>
      <w:r w:rsidR="006D4829" w:rsidRPr="0025390E">
        <w:rPr>
          <w:rFonts w:eastAsia="MS Mincho" w:cs="Arial"/>
          <w:b/>
          <w:sz w:val="28"/>
          <w:szCs w:val="28"/>
          <w:lang w:eastAsia="ja-JP"/>
        </w:rPr>
        <w:t xml:space="preserve">by </w:t>
      </w:r>
      <w:r w:rsidR="00CD112A">
        <w:rPr>
          <w:rFonts w:eastAsia="MS Mincho" w:cs="Arial"/>
          <w:b/>
          <w:sz w:val="28"/>
          <w:szCs w:val="28"/>
          <w:lang w:eastAsia="ja-JP"/>
        </w:rPr>
        <w:t>12</w:t>
      </w:r>
      <w:r>
        <w:rPr>
          <w:rFonts w:eastAsia="MS Mincho" w:cs="Arial"/>
          <w:b/>
          <w:sz w:val="28"/>
          <w:szCs w:val="28"/>
          <w:lang w:eastAsia="ja-JP"/>
        </w:rPr>
        <w:t xml:space="preserve"> </w:t>
      </w:r>
      <w:r w:rsidR="00CD112A">
        <w:rPr>
          <w:rFonts w:eastAsia="MS Mincho" w:cs="Arial"/>
          <w:b/>
          <w:sz w:val="28"/>
          <w:szCs w:val="28"/>
          <w:lang w:eastAsia="ja-JP"/>
        </w:rPr>
        <w:t>noon</w:t>
      </w:r>
      <w:r w:rsidR="006D4829">
        <w:rPr>
          <w:rFonts w:eastAsia="MS Mincho" w:cs="Arial"/>
          <w:b/>
          <w:sz w:val="28"/>
          <w:szCs w:val="28"/>
          <w:lang w:eastAsia="ja-JP"/>
        </w:rPr>
        <w:t xml:space="preserve"> on 2</w:t>
      </w:r>
      <w:r w:rsidR="00F41388">
        <w:rPr>
          <w:rFonts w:eastAsia="MS Mincho" w:cs="Arial"/>
          <w:b/>
          <w:sz w:val="28"/>
          <w:szCs w:val="28"/>
          <w:lang w:eastAsia="ja-JP"/>
        </w:rPr>
        <w:t>6</w:t>
      </w:r>
      <w:r w:rsidR="006D4829">
        <w:rPr>
          <w:rFonts w:eastAsia="MS Mincho" w:cs="Arial"/>
          <w:b/>
          <w:sz w:val="28"/>
          <w:szCs w:val="28"/>
          <w:lang w:eastAsia="ja-JP"/>
        </w:rPr>
        <w:t xml:space="preserve"> August </w:t>
      </w:r>
      <w:r w:rsidR="006D4829" w:rsidRPr="0025390E">
        <w:rPr>
          <w:rFonts w:eastAsia="MS Mincho" w:cs="Arial"/>
          <w:b/>
          <w:sz w:val="28"/>
          <w:szCs w:val="28"/>
          <w:lang w:eastAsia="ja-JP"/>
        </w:rPr>
        <w:t>201</w:t>
      </w:r>
      <w:r w:rsidR="006D4829">
        <w:rPr>
          <w:rFonts w:eastAsia="MS Mincho" w:cs="Arial"/>
          <w:b/>
          <w:sz w:val="28"/>
          <w:szCs w:val="28"/>
          <w:lang w:eastAsia="ja-JP"/>
        </w:rPr>
        <w:t>9</w:t>
      </w:r>
      <w:r w:rsidR="006D4829" w:rsidRPr="0025390E">
        <w:rPr>
          <w:rFonts w:eastAsia="MS Mincho" w:cs="Arial"/>
          <w:b/>
          <w:sz w:val="28"/>
          <w:szCs w:val="28"/>
          <w:lang w:eastAsia="ja-JP"/>
        </w:rPr>
        <w:t>.</w:t>
      </w:r>
    </w:p>
    <w:p w14:paraId="53F9BFA9" w14:textId="6BAEDF87" w:rsidR="006D4829" w:rsidRPr="00293D6E" w:rsidRDefault="00293D6E" w:rsidP="00293D6E">
      <w:pPr>
        <w:rPr>
          <w:rFonts w:cs="Arial"/>
          <w:b/>
          <w:sz w:val="32"/>
          <w:szCs w:val="32"/>
          <w:u w:val="single"/>
          <w:lang w:eastAsia="en-GB"/>
        </w:rPr>
      </w:pPr>
      <w:r>
        <w:rPr>
          <w:rFonts w:cs="Arial"/>
          <w:b/>
          <w:sz w:val="32"/>
          <w:szCs w:val="32"/>
          <w:u w:val="single"/>
          <w:lang w:eastAsia="en-GB"/>
        </w:rPr>
        <w:br w:type="page"/>
      </w:r>
    </w:p>
    <w:p w14:paraId="00D25F60" w14:textId="540800CE" w:rsidR="004054D6" w:rsidRPr="004054D6" w:rsidRDefault="00476042" w:rsidP="004054D6">
      <w:pPr>
        <w:pStyle w:val="Default"/>
        <w:rPr>
          <w:color w:val="46797B"/>
        </w:rPr>
      </w:pPr>
      <w:r w:rsidRPr="004054D6">
        <w:rPr>
          <w:rFonts w:cs="Calibri"/>
          <w:b/>
          <w:bCs/>
          <w:color w:val="46797B"/>
          <w:sz w:val="36"/>
          <w:szCs w:val="36"/>
        </w:rPr>
        <w:lastRenderedPageBreak/>
        <w:t>Introd</w:t>
      </w:r>
      <w:r w:rsidRPr="00293D6E">
        <w:rPr>
          <w:rFonts w:cs="Calibri"/>
          <w:b/>
          <w:bCs/>
          <w:color w:val="46797B"/>
          <w:sz w:val="36"/>
          <w:szCs w:val="36"/>
        </w:rPr>
        <w:t xml:space="preserve">uction </w:t>
      </w:r>
    </w:p>
    <w:p w14:paraId="1416114F" w14:textId="77777777" w:rsidR="00476042" w:rsidRPr="005B10A2" w:rsidRDefault="00476042" w:rsidP="00476042">
      <w:pPr>
        <w:autoSpaceDE w:val="0"/>
        <w:autoSpaceDN w:val="0"/>
        <w:adjustRightInd w:val="0"/>
        <w:spacing w:after="0" w:line="240" w:lineRule="auto"/>
        <w:rPr>
          <w:rFonts w:cs="Calibri"/>
          <w:color w:val="000000"/>
          <w:sz w:val="24"/>
          <w:szCs w:val="24"/>
        </w:rPr>
      </w:pPr>
    </w:p>
    <w:p w14:paraId="45076BD0" w14:textId="476E46E5" w:rsidR="0057053F" w:rsidRPr="005B10A2" w:rsidRDefault="00476042" w:rsidP="0057053F">
      <w:pPr>
        <w:pStyle w:val="CommentText"/>
        <w:rPr>
          <w:rFonts w:ascii="Gill Sans MT" w:hAnsi="Gill Sans MT"/>
        </w:rPr>
      </w:pPr>
      <w:r w:rsidRPr="005B10A2">
        <w:rPr>
          <w:rFonts w:ascii="Gill Sans MT" w:hAnsi="Gill Sans MT" w:cs="Calibri"/>
          <w:color w:val="000000"/>
          <w:sz w:val="24"/>
          <w:szCs w:val="24"/>
        </w:rPr>
        <w:t xml:space="preserve">Inspiring Scotland strives for a Scotland without poverty or disadvantage. We want to create a Scotland where everyone, no matter who they are, has the same opportunities to reach their potential and lead happy and healthy lives. To do this, we help essential charities to become extraordinary charities, allowing them to better help the vulnerable and disadvantaged in our communities and transform our society. </w:t>
      </w:r>
      <w:r w:rsidR="00405F46" w:rsidRPr="005B10A2">
        <w:rPr>
          <w:rFonts w:ascii="Gill Sans MT" w:hAnsi="Gill Sans MT" w:cs="Calibri"/>
          <w:color w:val="000000"/>
          <w:sz w:val="24"/>
          <w:szCs w:val="24"/>
        </w:rPr>
        <w:t xml:space="preserve">We have worked with Scottish Government for </w:t>
      </w:r>
      <w:r w:rsidR="0071572B" w:rsidRPr="005B10A2">
        <w:rPr>
          <w:rFonts w:ascii="Gill Sans MT" w:hAnsi="Gill Sans MT" w:cs="Calibri"/>
          <w:color w:val="000000"/>
          <w:sz w:val="24"/>
          <w:szCs w:val="24"/>
        </w:rPr>
        <w:t>several</w:t>
      </w:r>
      <w:r w:rsidR="00405F46" w:rsidRPr="005B10A2">
        <w:rPr>
          <w:rFonts w:ascii="Gill Sans MT" w:hAnsi="Gill Sans MT" w:cs="Calibri"/>
          <w:color w:val="000000"/>
          <w:sz w:val="24"/>
          <w:szCs w:val="24"/>
        </w:rPr>
        <w:t xml:space="preserve"> years to develop support for autistic individuals, their families </w:t>
      </w:r>
      <w:r w:rsidR="00293D6E">
        <w:rPr>
          <w:rFonts w:ascii="Gill Sans MT" w:hAnsi="Gill Sans MT" w:cs="Calibri"/>
          <w:color w:val="000000"/>
          <w:sz w:val="24"/>
          <w:szCs w:val="24"/>
        </w:rPr>
        <w:t>and</w:t>
      </w:r>
      <w:r w:rsidR="00405F46" w:rsidRPr="005B10A2">
        <w:rPr>
          <w:rFonts w:ascii="Gill Sans MT" w:hAnsi="Gill Sans MT" w:cs="Calibri"/>
          <w:color w:val="000000"/>
          <w:sz w:val="24"/>
          <w:szCs w:val="24"/>
        </w:rPr>
        <w:t xml:space="preserve"> carers and others</w:t>
      </w:r>
      <w:r w:rsidR="00426165" w:rsidRPr="005B10A2">
        <w:rPr>
          <w:rFonts w:ascii="Gill Sans MT" w:hAnsi="Gill Sans MT" w:cs="Calibri"/>
          <w:color w:val="000000"/>
          <w:sz w:val="24"/>
          <w:szCs w:val="24"/>
        </w:rPr>
        <w:t xml:space="preserve"> supporting the autistic community</w:t>
      </w:r>
      <w:r w:rsidR="00405F46" w:rsidRPr="005B10A2">
        <w:rPr>
          <w:rFonts w:ascii="Gill Sans MT" w:hAnsi="Gill Sans MT" w:cs="Calibri"/>
          <w:color w:val="000000"/>
          <w:sz w:val="24"/>
          <w:szCs w:val="24"/>
        </w:rPr>
        <w:t xml:space="preserve">. </w:t>
      </w:r>
      <w:r w:rsidR="0057053F" w:rsidRPr="005B10A2">
        <w:rPr>
          <w:rFonts w:ascii="Gill Sans MT" w:hAnsi="Gill Sans MT" w:cs="Calibri"/>
          <w:color w:val="000000"/>
          <w:sz w:val="24"/>
          <w:szCs w:val="24"/>
        </w:rPr>
        <w:t>On behalf of Scottish Government, we are seeking applications for funding to support creative approaches that make Scotland a more accessible, inclusive and understanding place for autistic people to learn, work and live, and which increase understanding and acceptance of autism and autistic people among the neurotypical population.</w:t>
      </w:r>
    </w:p>
    <w:p w14:paraId="5853F442" w14:textId="42A19495" w:rsidR="00476042" w:rsidRPr="005B10A2" w:rsidRDefault="00405F46" w:rsidP="00476042">
      <w:pPr>
        <w:autoSpaceDE w:val="0"/>
        <w:autoSpaceDN w:val="0"/>
        <w:adjustRightInd w:val="0"/>
        <w:spacing w:after="0" w:line="240" w:lineRule="auto"/>
        <w:rPr>
          <w:rFonts w:cs="Calibri"/>
          <w:color w:val="000000"/>
          <w:sz w:val="24"/>
          <w:szCs w:val="24"/>
        </w:rPr>
      </w:pPr>
      <w:r w:rsidRPr="005B10A2">
        <w:rPr>
          <w:rFonts w:cs="Calibri"/>
          <w:color w:val="000000"/>
          <w:sz w:val="24"/>
          <w:szCs w:val="24"/>
        </w:rPr>
        <w:t xml:space="preserve"> </w:t>
      </w:r>
    </w:p>
    <w:p w14:paraId="2581BFF8" w14:textId="3DAD2071" w:rsidR="0057053F" w:rsidRPr="005B10A2" w:rsidRDefault="00476042" w:rsidP="0057053F">
      <w:pPr>
        <w:pStyle w:val="CommentText"/>
        <w:rPr>
          <w:rFonts w:ascii="Gill Sans MT" w:hAnsi="Gill Sans MT"/>
        </w:rPr>
      </w:pPr>
      <w:r w:rsidRPr="005B10A2">
        <w:rPr>
          <w:rFonts w:ascii="Gill Sans MT" w:hAnsi="Gill Sans MT" w:cs="Calibri"/>
          <w:color w:val="000000"/>
          <w:sz w:val="24"/>
          <w:szCs w:val="24"/>
        </w:rPr>
        <w:t>On 26 March 2019, Ms Claire Haughey, Minister for Mental Health, announced at the Scottish Strategy for Autism Conference that Scottish Government will be investing in</w:t>
      </w:r>
      <w:r w:rsidR="0057053F" w:rsidRPr="005B10A2">
        <w:rPr>
          <w:rFonts w:ascii="Gill Sans MT" w:hAnsi="Gill Sans MT"/>
        </w:rPr>
        <w:t xml:space="preserve"> </w:t>
      </w:r>
      <w:r w:rsidR="0057053F" w:rsidRPr="005B10A2">
        <w:rPr>
          <w:rFonts w:ascii="Gill Sans MT" w:hAnsi="Gill Sans MT" w:cs="Calibri"/>
          <w:color w:val="000000"/>
          <w:sz w:val="24"/>
          <w:szCs w:val="24"/>
        </w:rPr>
        <w:t>raising society’s understanding and acceptance of autism so that Scotland can become a more accessible and inclusive place for autistic people.</w:t>
      </w:r>
    </w:p>
    <w:p w14:paraId="34041B2B" w14:textId="77777777" w:rsidR="00476042" w:rsidRPr="004054D6" w:rsidRDefault="00476042" w:rsidP="00476042">
      <w:pPr>
        <w:autoSpaceDE w:val="0"/>
        <w:autoSpaceDN w:val="0"/>
        <w:adjustRightInd w:val="0"/>
        <w:spacing w:after="0" w:line="240" w:lineRule="auto"/>
        <w:rPr>
          <w:rFonts w:cs="Calibri"/>
          <w:color w:val="000000"/>
          <w:sz w:val="24"/>
          <w:szCs w:val="24"/>
        </w:rPr>
      </w:pPr>
    </w:p>
    <w:p w14:paraId="1C930662" w14:textId="533C0C76" w:rsidR="00476042" w:rsidRPr="005B10A2" w:rsidRDefault="00476042" w:rsidP="00B13703">
      <w:pPr>
        <w:pStyle w:val="CommentText"/>
        <w:rPr>
          <w:rFonts w:ascii="Gill Sans MT" w:hAnsi="Gill Sans MT"/>
        </w:rPr>
      </w:pPr>
      <w:r w:rsidRPr="005B10A2">
        <w:rPr>
          <w:rFonts w:ascii="Gill Sans MT" w:hAnsi="Gill Sans MT" w:cs="Calibri"/>
          <w:color w:val="000000"/>
          <w:sz w:val="24"/>
          <w:szCs w:val="24"/>
        </w:rPr>
        <w:t xml:space="preserve">This programme of work is a direct response to Scottish Government’s 2017 Engagement Exercise, which emphasised the need to raise understanding of autism amongst the non-autistic population. The consultation highlighted the importance of increasing </w:t>
      </w:r>
      <w:r w:rsidR="00B13703" w:rsidRPr="005B10A2">
        <w:rPr>
          <w:rFonts w:ascii="Gill Sans MT" w:hAnsi="Gill Sans MT" w:cs="Calibri"/>
          <w:color w:val="000000"/>
          <w:sz w:val="24"/>
          <w:szCs w:val="24"/>
        </w:rPr>
        <w:t xml:space="preserve">understanding, awareness and acceptance of </w:t>
      </w:r>
      <w:r w:rsidR="00B842D4" w:rsidRPr="005B10A2">
        <w:rPr>
          <w:rFonts w:ascii="Gill Sans MT" w:hAnsi="Gill Sans MT" w:cs="Calibri"/>
          <w:color w:val="000000"/>
          <w:sz w:val="24"/>
          <w:szCs w:val="24"/>
        </w:rPr>
        <w:t>autism, reducing</w:t>
      </w:r>
      <w:r w:rsidRPr="005B10A2">
        <w:rPr>
          <w:rFonts w:ascii="Gill Sans MT" w:hAnsi="Gill Sans MT" w:cs="Calibri"/>
          <w:color w:val="000000"/>
          <w:sz w:val="24"/>
          <w:szCs w:val="24"/>
        </w:rPr>
        <w:t xml:space="preserve"> autism stereotypes and building </w:t>
      </w:r>
      <w:r w:rsidR="0057053F" w:rsidRPr="005B10A2">
        <w:rPr>
          <w:rFonts w:ascii="Gill Sans MT" w:hAnsi="Gill Sans MT" w:cs="Calibri"/>
          <w:color w:val="000000"/>
          <w:sz w:val="24"/>
          <w:szCs w:val="24"/>
        </w:rPr>
        <w:t xml:space="preserve">a society which is accessible, inclusive and values neurodiversity. </w:t>
      </w:r>
    </w:p>
    <w:p w14:paraId="4F689533" w14:textId="77777777" w:rsidR="00476042" w:rsidRPr="004054D6" w:rsidRDefault="00476042" w:rsidP="00476042">
      <w:pPr>
        <w:autoSpaceDE w:val="0"/>
        <w:autoSpaceDN w:val="0"/>
        <w:adjustRightInd w:val="0"/>
        <w:spacing w:after="0" w:line="240" w:lineRule="auto"/>
        <w:rPr>
          <w:rFonts w:cs="Calibri"/>
          <w:color w:val="000000"/>
          <w:sz w:val="24"/>
          <w:szCs w:val="24"/>
        </w:rPr>
      </w:pPr>
    </w:p>
    <w:p w14:paraId="7A3096D2" w14:textId="7ED8C8D1" w:rsidR="00476042" w:rsidRPr="004054D6" w:rsidRDefault="00CC1CB3" w:rsidP="00476042">
      <w:pPr>
        <w:autoSpaceDE w:val="0"/>
        <w:autoSpaceDN w:val="0"/>
        <w:adjustRightInd w:val="0"/>
        <w:spacing w:after="0" w:line="240" w:lineRule="auto"/>
        <w:rPr>
          <w:rFonts w:cs="Calibri"/>
          <w:color w:val="000000"/>
          <w:sz w:val="24"/>
          <w:szCs w:val="24"/>
        </w:rPr>
      </w:pPr>
      <w:r w:rsidRPr="004054D6">
        <w:rPr>
          <w:rFonts w:cs="Calibri"/>
          <w:color w:val="000000"/>
          <w:sz w:val="24"/>
          <w:szCs w:val="24"/>
        </w:rPr>
        <w:t>Inspiring Scotland will</w:t>
      </w:r>
      <w:r w:rsidR="00476042" w:rsidRPr="004054D6">
        <w:rPr>
          <w:rFonts w:cs="Calibri"/>
          <w:color w:val="000000"/>
          <w:sz w:val="24"/>
          <w:szCs w:val="24"/>
        </w:rPr>
        <w:t xml:space="preserve"> </w:t>
      </w:r>
      <w:r w:rsidRPr="004054D6">
        <w:rPr>
          <w:rFonts w:cs="Calibri"/>
          <w:color w:val="000000"/>
          <w:sz w:val="24"/>
          <w:szCs w:val="24"/>
        </w:rPr>
        <w:t>work with Scottish Government to deliver</w:t>
      </w:r>
      <w:r w:rsidR="00476042" w:rsidRPr="004054D6">
        <w:rPr>
          <w:rFonts w:cs="Calibri"/>
          <w:color w:val="000000"/>
          <w:sz w:val="24"/>
          <w:szCs w:val="24"/>
        </w:rPr>
        <w:t xml:space="preserve"> this programme</w:t>
      </w:r>
      <w:r w:rsidRPr="004054D6">
        <w:rPr>
          <w:rFonts w:cs="Calibri"/>
          <w:color w:val="000000"/>
          <w:sz w:val="24"/>
          <w:szCs w:val="24"/>
        </w:rPr>
        <w:t>.</w:t>
      </w:r>
      <w:r w:rsidR="004054D6">
        <w:rPr>
          <w:rFonts w:cs="Calibri"/>
          <w:color w:val="000000"/>
          <w:sz w:val="24"/>
          <w:szCs w:val="24"/>
        </w:rPr>
        <w:t xml:space="preserve"> </w:t>
      </w:r>
      <w:r w:rsidRPr="004054D6">
        <w:rPr>
          <w:rFonts w:cs="Calibri"/>
          <w:color w:val="000000"/>
          <w:sz w:val="24"/>
          <w:szCs w:val="24"/>
        </w:rPr>
        <w:t xml:space="preserve">It </w:t>
      </w:r>
      <w:r w:rsidR="00476042" w:rsidRPr="004054D6">
        <w:rPr>
          <w:rFonts w:cs="Calibri"/>
          <w:color w:val="000000"/>
          <w:sz w:val="24"/>
          <w:szCs w:val="24"/>
        </w:rPr>
        <w:t>will</w:t>
      </w:r>
      <w:r w:rsidR="00364B3C">
        <w:rPr>
          <w:rFonts w:cs="Calibri"/>
          <w:color w:val="000000"/>
          <w:sz w:val="24"/>
          <w:szCs w:val="24"/>
        </w:rPr>
        <w:t xml:space="preserve"> have a positive approach and</w:t>
      </w:r>
      <w:r w:rsidR="00476042" w:rsidRPr="004054D6">
        <w:rPr>
          <w:rFonts w:cs="Calibri"/>
          <w:color w:val="000000"/>
          <w:sz w:val="24"/>
          <w:szCs w:val="24"/>
        </w:rPr>
        <w:t xml:space="preserve"> consist of a marketing campaign </w:t>
      </w:r>
      <w:r w:rsidRPr="004054D6">
        <w:rPr>
          <w:rFonts w:cs="Calibri"/>
          <w:color w:val="000000"/>
          <w:sz w:val="24"/>
          <w:szCs w:val="24"/>
        </w:rPr>
        <w:t xml:space="preserve">managed by Scottish Government </w:t>
      </w:r>
      <w:r w:rsidR="00476042" w:rsidRPr="004054D6">
        <w:rPr>
          <w:rFonts w:cs="Calibri"/>
          <w:color w:val="000000"/>
          <w:sz w:val="24"/>
          <w:szCs w:val="24"/>
        </w:rPr>
        <w:t xml:space="preserve">and funded charity </w:t>
      </w:r>
      <w:r w:rsidR="004105B5">
        <w:rPr>
          <w:rFonts w:cs="Calibri"/>
          <w:color w:val="000000"/>
          <w:sz w:val="24"/>
          <w:szCs w:val="24"/>
        </w:rPr>
        <w:t>projects</w:t>
      </w:r>
      <w:r w:rsidRPr="004054D6">
        <w:rPr>
          <w:rFonts w:cs="Calibri"/>
          <w:color w:val="000000"/>
          <w:sz w:val="24"/>
          <w:szCs w:val="24"/>
        </w:rPr>
        <w:t xml:space="preserve"> </w:t>
      </w:r>
      <w:r w:rsidR="001C5D29">
        <w:rPr>
          <w:rFonts w:cs="Calibri"/>
          <w:color w:val="000000"/>
          <w:sz w:val="24"/>
          <w:szCs w:val="24"/>
        </w:rPr>
        <w:t>supported</w:t>
      </w:r>
      <w:r w:rsidR="001C5D29" w:rsidRPr="004054D6">
        <w:rPr>
          <w:rFonts w:cs="Calibri"/>
          <w:color w:val="000000"/>
          <w:sz w:val="24"/>
          <w:szCs w:val="24"/>
        </w:rPr>
        <w:t xml:space="preserve"> </w:t>
      </w:r>
      <w:r w:rsidRPr="004054D6">
        <w:rPr>
          <w:rFonts w:cs="Calibri"/>
          <w:color w:val="000000"/>
          <w:sz w:val="24"/>
          <w:szCs w:val="24"/>
        </w:rPr>
        <w:t>by Inspiring Scotland</w:t>
      </w:r>
      <w:r w:rsidR="004105B5">
        <w:rPr>
          <w:rFonts w:cs="Calibri"/>
          <w:color w:val="000000"/>
          <w:sz w:val="24"/>
          <w:szCs w:val="24"/>
        </w:rPr>
        <w:t>.</w:t>
      </w:r>
      <w:r w:rsidR="00E71A0D">
        <w:rPr>
          <w:rFonts w:cs="Calibri"/>
          <w:color w:val="000000"/>
          <w:sz w:val="24"/>
          <w:szCs w:val="24"/>
        </w:rPr>
        <w:t xml:space="preserve"> Successful charities will be partners in this programme</w:t>
      </w:r>
      <w:r w:rsidR="00293D6E">
        <w:rPr>
          <w:rFonts w:cs="Calibri"/>
          <w:color w:val="000000"/>
          <w:sz w:val="24"/>
          <w:szCs w:val="24"/>
        </w:rPr>
        <w:t>,</w:t>
      </w:r>
      <w:r w:rsidR="00E71A0D">
        <w:rPr>
          <w:rFonts w:cs="Calibri"/>
          <w:color w:val="000000"/>
          <w:sz w:val="24"/>
          <w:szCs w:val="24"/>
        </w:rPr>
        <w:t xml:space="preserve"> helping to influence the direction of the</w:t>
      </w:r>
      <w:r w:rsidR="00F572B5">
        <w:rPr>
          <w:rFonts w:cs="Calibri"/>
          <w:color w:val="000000"/>
          <w:sz w:val="24"/>
          <w:szCs w:val="24"/>
        </w:rPr>
        <w:t xml:space="preserve"> national</w:t>
      </w:r>
      <w:r w:rsidR="00E71A0D">
        <w:rPr>
          <w:rFonts w:cs="Calibri"/>
          <w:color w:val="000000"/>
          <w:sz w:val="24"/>
          <w:szCs w:val="24"/>
        </w:rPr>
        <w:t xml:space="preserve"> marketing campaign and promoting campaign messages at a local level.</w:t>
      </w:r>
    </w:p>
    <w:p w14:paraId="3516F990" w14:textId="77777777" w:rsidR="00476042" w:rsidRPr="004054D6" w:rsidRDefault="00476042" w:rsidP="00476042">
      <w:pPr>
        <w:autoSpaceDE w:val="0"/>
        <w:autoSpaceDN w:val="0"/>
        <w:adjustRightInd w:val="0"/>
        <w:spacing w:after="0" w:line="240" w:lineRule="auto"/>
        <w:rPr>
          <w:rFonts w:cs="Calibri"/>
          <w:color w:val="000000"/>
          <w:sz w:val="24"/>
          <w:szCs w:val="24"/>
        </w:rPr>
      </w:pPr>
    </w:p>
    <w:p w14:paraId="5AEA75F6" w14:textId="7A531ECC" w:rsidR="000E2973" w:rsidRDefault="00476042" w:rsidP="00476042">
      <w:pPr>
        <w:autoSpaceDE w:val="0"/>
        <w:autoSpaceDN w:val="0"/>
        <w:adjustRightInd w:val="0"/>
        <w:spacing w:after="0" w:line="240" w:lineRule="auto"/>
        <w:rPr>
          <w:rFonts w:cs="Calibri"/>
          <w:b/>
          <w:bCs/>
          <w:color w:val="000000"/>
          <w:sz w:val="24"/>
          <w:szCs w:val="24"/>
        </w:rPr>
      </w:pPr>
      <w:r w:rsidRPr="004054D6">
        <w:rPr>
          <w:rFonts w:cs="Calibri"/>
          <w:b/>
          <w:bCs/>
          <w:color w:val="000000"/>
          <w:sz w:val="24"/>
          <w:szCs w:val="24"/>
        </w:rPr>
        <w:t xml:space="preserve">On behalf of Scottish Government, we are seeking applications </w:t>
      </w:r>
      <w:bookmarkStart w:id="0" w:name="_Hlk13046598"/>
      <w:r w:rsidR="001861C5">
        <w:rPr>
          <w:rFonts w:cs="Calibri"/>
          <w:b/>
          <w:bCs/>
          <w:color w:val="000000"/>
          <w:sz w:val="24"/>
          <w:szCs w:val="24"/>
        </w:rPr>
        <w:t>to</w:t>
      </w:r>
      <w:r w:rsidR="0074618A" w:rsidRPr="004054D6">
        <w:rPr>
          <w:rFonts w:cs="Calibri"/>
          <w:b/>
          <w:bCs/>
          <w:color w:val="000000"/>
          <w:sz w:val="24"/>
          <w:szCs w:val="24"/>
        </w:rPr>
        <w:t xml:space="preserve"> </w:t>
      </w:r>
      <w:bookmarkEnd w:id="0"/>
      <w:r w:rsidR="00CB3A6C" w:rsidRPr="00CB3A6C">
        <w:rPr>
          <w:rFonts w:cs="Calibri"/>
          <w:b/>
          <w:bCs/>
          <w:color w:val="000000"/>
          <w:sz w:val="24"/>
          <w:szCs w:val="24"/>
        </w:rPr>
        <w:t xml:space="preserve">raise understanding of autism </w:t>
      </w:r>
      <w:r w:rsidR="00FB6DA2">
        <w:rPr>
          <w:rFonts w:cs="Calibri"/>
          <w:b/>
          <w:bCs/>
          <w:color w:val="000000"/>
          <w:sz w:val="24"/>
          <w:szCs w:val="24"/>
        </w:rPr>
        <w:t>amongst the non</w:t>
      </w:r>
      <w:r w:rsidR="006D4829">
        <w:rPr>
          <w:rFonts w:cs="Calibri"/>
          <w:b/>
          <w:bCs/>
          <w:color w:val="000000"/>
          <w:sz w:val="24"/>
          <w:szCs w:val="24"/>
        </w:rPr>
        <w:t>-</w:t>
      </w:r>
      <w:r w:rsidR="00FB6DA2">
        <w:rPr>
          <w:rFonts w:cs="Calibri"/>
          <w:b/>
          <w:bCs/>
          <w:color w:val="000000"/>
          <w:sz w:val="24"/>
          <w:szCs w:val="24"/>
        </w:rPr>
        <w:t>autistic population, helping to change behaviour and</w:t>
      </w:r>
      <w:r w:rsidR="0057053F" w:rsidRPr="0057053F">
        <w:rPr>
          <w:rFonts w:cs="Calibri"/>
          <w:b/>
          <w:bCs/>
          <w:color w:val="000000"/>
          <w:sz w:val="24"/>
          <w:szCs w:val="24"/>
        </w:rPr>
        <w:t xml:space="preserve"> make Scotland a more accessible and inclusive </w:t>
      </w:r>
      <w:r w:rsidR="00FB6DA2">
        <w:rPr>
          <w:rFonts w:cs="Calibri"/>
          <w:b/>
          <w:bCs/>
          <w:color w:val="000000"/>
          <w:sz w:val="24"/>
          <w:szCs w:val="24"/>
        </w:rPr>
        <w:t>society.</w:t>
      </w:r>
    </w:p>
    <w:p w14:paraId="535100F5" w14:textId="77777777" w:rsidR="0071572B" w:rsidRDefault="0071572B" w:rsidP="00476042">
      <w:pPr>
        <w:autoSpaceDE w:val="0"/>
        <w:autoSpaceDN w:val="0"/>
        <w:adjustRightInd w:val="0"/>
        <w:spacing w:after="0" w:line="240" w:lineRule="auto"/>
        <w:rPr>
          <w:rFonts w:ascii="Calibri" w:hAnsi="Calibri" w:cs="Calibri"/>
          <w:color w:val="000000"/>
          <w:sz w:val="24"/>
          <w:szCs w:val="24"/>
        </w:rPr>
      </w:pPr>
    </w:p>
    <w:p w14:paraId="61158BAA" w14:textId="77777777" w:rsidR="00D36B8E" w:rsidRDefault="00D36B8E">
      <w:pPr>
        <w:rPr>
          <w:rFonts w:ascii="Century Gothic" w:hAnsi="Century Gothic" w:cs="Calibri"/>
          <w:b/>
          <w:bCs/>
          <w:color w:val="46797B"/>
          <w:sz w:val="36"/>
          <w:szCs w:val="36"/>
        </w:rPr>
      </w:pPr>
      <w:r>
        <w:rPr>
          <w:rFonts w:ascii="Century Gothic" w:hAnsi="Century Gothic" w:cs="Calibri"/>
          <w:b/>
          <w:bCs/>
          <w:color w:val="46797B"/>
          <w:sz w:val="36"/>
          <w:szCs w:val="36"/>
        </w:rPr>
        <w:br w:type="page"/>
      </w:r>
    </w:p>
    <w:p w14:paraId="3348280E" w14:textId="22F661E0" w:rsidR="00476042" w:rsidRDefault="00A21042" w:rsidP="00476042">
      <w:pPr>
        <w:autoSpaceDE w:val="0"/>
        <w:autoSpaceDN w:val="0"/>
        <w:adjustRightInd w:val="0"/>
        <w:spacing w:after="0" w:line="240" w:lineRule="auto"/>
        <w:rPr>
          <w:rFonts w:ascii="Calibri" w:hAnsi="Calibri" w:cs="Calibri"/>
          <w:b/>
          <w:bCs/>
          <w:color w:val="46797B"/>
          <w:sz w:val="24"/>
          <w:szCs w:val="24"/>
        </w:rPr>
      </w:pPr>
      <w:r w:rsidRPr="004054D6">
        <w:rPr>
          <w:rFonts w:ascii="Century Gothic" w:hAnsi="Century Gothic" w:cs="Calibri"/>
          <w:b/>
          <w:bCs/>
          <w:color w:val="46797B"/>
          <w:sz w:val="36"/>
          <w:szCs w:val="36"/>
        </w:rPr>
        <w:lastRenderedPageBreak/>
        <w:t>The fund</w:t>
      </w:r>
      <w:r w:rsidRPr="004054D6">
        <w:rPr>
          <w:rFonts w:ascii="Calibri" w:hAnsi="Calibri" w:cs="Calibri"/>
          <w:b/>
          <w:bCs/>
          <w:color w:val="46797B"/>
          <w:sz w:val="24"/>
          <w:szCs w:val="24"/>
        </w:rPr>
        <w:t xml:space="preserve"> </w:t>
      </w:r>
    </w:p>
    <w:p w14:paraId="37B09102" w14:textId="77777777" w:rsidR="004054D6" w:rsidRPr="0057053F" w:rsidRDefault="004054D6" w:rsidP="00476042">
      <w:pPr>
        <w:autoSpaceDE w:val="0"/>
        <w:autoSpaceDN w:val="0"/>
        <w:adjustRightInd w:val="0"/>
        <w:spacing w:after="0" w:line="240" w:lineRule="auto"/>
        <w:rPr>
          <w:rFonts w:cs="Calibri"/>
          <w:color w:val="000000"/>
          <w:sz w:val="24"/>
          <w:szCs w:val="24"/>
        </w:rPr>
      </w:pPr>
    </w:p>
    <w:p w14:paraId="5AB34091" w14:textId="272ED769" w:rsidR="00E71A0D" w:rsidRPr="00B95BCD" w:rsidRDefault="00E71A0D" w:rsidP="00476042">
      <w:pPr>
        <w:autoSpaceDE w:val="0"/>
        <w:autoSpaceDN w:val="0"/>
        <w:adjustRightInd w:val="0"/>
        <w:spacing w:after="0" w:line="240" w:lineRule="auto"/>
        <w:rPr>
          <w:rFonts w:cs="Calibri"/>
          <w:sz w:val="24"/>
          <w:szCs w:val="24"/>
        </w:rPr>
      </w:pPr>
      <w:bookmarkStart w:id="1" w:name="_Hlk13046652"/>
      <w:r w:rsidRPr="00B95BCD">
        <w:rPr>
          <w:rFonts w:cs="Calibri"/>
          <w:sz w:val="24"/>
          <w:szCs w:val="24"/>
        </w:rPr>
        <w:t xml:space="preserve">The 2017 Engagement Exercise highlighted a need for autism awareness and understanding across employment, education, mental health, community activities and </w:t>
      </w:r>
      <w:r w:rsidR="00B95BCD" w:rsidRPr="00B95BCD">
        <w:rPr>
          <w:rFonts w:cs="Calibri"/>
          <w:sz w:val="24"/>
          <w:szCs w:val="24"/>
        </w:rPr>
        <w:t>other areas</w:t>
      </w:r>
      <w:r w:rsidRPr="00B95BCD">
        <w:rPr>
          <w:rFonts w:cs="Calibri"/>
          <w:sz w:val="24"/>
          <w:szCs w:val="24"/>
        </w:rPr>
        <w:t xml:space="preserve">. Given the scale of activity that would be </w:t>
      </w:r>
      <w:r w:rsidR="00B95BCD">
        <w:rPr>
          <w:rFonts w:cs="Calibri"/>
          <w:sz w:val="24"/>
          <w:szCs w:val="24"/>
        </w:rPr>
        <w:t>required</w:t>
      </w:r>
      <w:r w:rsidR="008B4CE5" w:rsidRPr="00B95BCD">
        <w:rPr>
          <w:rFonts w:cs="Calibri"/>
          <w:sz w:val="24"/>
          <w:szCs w:val="24"/>
        </w:rPr>
        <w:t xml:space="preserve"> to build understanding at this national level</w:t>
      </w:r>
      <w:r w:rsidRPr="00B95BCD">
        <w:rPr>
          <w:rFonts w:cs="Calibri"/>
          <w:sz w:val="24"/>
          <w:szCs w:val="24"/>
        </w:rPr>
        <w:t xml:space="preserve">, understanding autism in the employment context </w:t>
      </w:r>
      <w:r w:rsidR="008B4CE5" w:rsidRPr="00B95BCD">
        <w:rPr>
          <w:rFonts w:cs="Calibri"/>
          <w:sz w:val="24"/>
          <w:szCs w:val="24"/>
        </w:rPr>
        <w:t xml:space="preserve">and in local communities </w:t>
      </w:r>
      <w:r w:rsidRPr="00B95BCD">
        <w:rPr>
          <w:rFonts w:cs="Calibri"/>
          <w:sz w:val="24"/>
          <w:szCs w:val="24"/>
        </w:rPr>
        <w:t xml:space="preserve">have been chosen as the </w:t>
      </w:r>
      <w:r w:rsidR="008B4CE5" w:rsidRPr="00B95BCD">
        <w:rPr>
          <w:rFonts w:cs="Calibri"/>
          <w:sz w:val="24"/>
          <w:szCs w:val="24"/>
        </w:rPr>
        <w:t xml:space="preserve">priority </w:t>
      </w:r>
      <w:r w:rsidRPr="00B95BCD">
        <w:rPr>
          <w:rFonts w:cs="Calibri"/>
          <w:sz w:val="24"/>
          <w:szCs w:val="24"/>
        </w:rPr>
        <w:t xml:space="preserve">themes of </w:t>
      </w:r>
      <w:r w:rsidR="008B4CE5" w:rsidRPr="00B95BCD">
        <w:rPr>
          <w:rFonts w:cs="Calibri"/>
          <w:sz w:val="24"/>
          <w:szCs w:val="24"/>
        </w:rPr>
        <w:t>the</w:t>
      </w:r>
      <w:r w:rsidRPr="00B95BCD">
        <w:rPr>
          <w:rFonts w:cs="Calibri"/>
          <w:sz w:val="24"/>
          <w:szCs w:val="24"/>
        </w:rPr>
        <w:t xml:space="preserve"> programme at this stage.</w:t>
      </w:r>
    </w:p>
    <w:p w14:paraId="6D5C5879" w14:textId="7EB31C29" w:rsidR="00E71A0D" w:rsidRPr="00B95BCD" w:rsidRDefault="00E71A0D" w:rsidP="00476042">
      <w:pPr>
        <w:autoSpaceDE w:val="0"/>
        <w:autoSpaceDN w:val="0"/>
        <w:adjustRightInd w:val="0"/>
        <w:spacing w:after="0" w:line="240" w:lineRule="auto"/>
        <w:rPr>
          <w:rFonts w:cs="Calibri"/>
          <w:sz w:val="24"/>
          <w:szCs w:val="24"/>
        </w:rPr>
      </w:pPr>
    </w:p>
    <w:p w14:paraId="60012A50" w14:textId="77777777" w:rsidR="008B4CE5" w:rsidRPr="00B95BCD" w:rsidRDefault="008B4CE5" w:rsidP="00476042">
      <w:pPr>
        <w:autoSpaceDE w:val="0"/>
        <w:autoSpaceDN w:val="0"/>
        <w:adjustRightInd w:val="0"/>
        <w:spacing w:after="0" w:line="240" w:lineRule="auto"/>
        <w:rPr>
          <w:rFonts w:cs="Calibri"/>
          <w:sz w:val="24"/>
          <w:szCs w:val="24"/>
        </w:rPr>
      </w:pPr>
      <w:r w:rsidRPr="00B95BCD">
        <w:rPr>
          <w:rFonts w:cs="Calibri"/>
          <w:sz w:val="24"/>
          <w:szCs w:val="24"/>
        </w:rPr>
        <w:t>Making employment and community participation more accessible for autistic people to live active and independent lives is a key aim of the Scottish Government Strategy for Autism.</w:t>
      </w:r>
    </w:p>
    <w:p w14:paraId="58C0F1BE" w14:textId="77777777" w:rsidR="006D4829" w:rsidRPr="00361EDF"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101F60E9" w14:textId="14A86C5C" w:rsidR="006D4829" w:rsidRPr="00361EDF" w:rsidRDefault="00D36B8E" w:rsidP="00476042">
      <w:pPr>
        <w:autoSpaceDE w:val="0"/>
        <w:autoSpaceDN w:val="0"/>
        <w:adjustRightInd w:val="0"/>
        <w:spacing w:after="0" w:line="240" w:lineRule="auto"/>
        <w:rPr>
          <w:rFonts w:ascii="Century Gothic" w:hAnsi="Century Gothic" w:cs="Calibri"/>
          <w:b/>
          <w:bCs/>
          <w:color w:val="46797B"/>
          <w:sz w:val="36"/>
          <w:szCs w:val="36"/>
        </w:rPr>
      </w:pPr>
      <w:r w:rsidRPr="00361EDF">
        <w:rPr>
          <w:rFonts w:ascii="Century Gothic" w:hAnsi="Century Gothic" w:cs="Calibri"/>
          <w:b/>
          <w:bCs/>
          <w:color w:val="46797B"/>
          <w:sz w:val="36"/>
          <w:szCs w:val="36"/>
        </w:rPr>
        <w:t xml:space="preserve">Fund </w:t>
      </w:r>
      <w:r w:rsidR="00CD112A" w:rsidRPr="00361EDF">
        <w:rPr>
          <w:rFonts w:ascii="Century Gothic" w:hAnsi="Century Gothic" w:cs="Calibri"/>
          <w:b/>
          <w:bCs/>
          <w:color w:val="46797B"/>
          <w:sz w:val="36"/>
          <w:szCs w:val="36"/>
        </w:rPr>
        <w:t>Themes</w:t>
      </w:r>
    </w:p>
    <w:p w14:paraId="600403BF" w14:textId="77777777" w:rsidR="00D36B8E" w:rsidRDefault="00D36B8E" w:rsidP="00476042">
      <w:pPr>
        <w:autoSpaceDE w:val="0"/>
        <w:autoSpaceDN w:val="0"/>
        <w:adjustRightInd w:val="0"/>
        <w:spacing w:after="0" w:line="240" w:lineRule="auto"/>
        <w:rPr>
          <w:rFonts w:cs="Calibri"/>
          <w:b/>
          <w:bCs/>
          <w:sz w:val="24"/>
          <w:szCs w:val="24"/>
        </w:rPr>
      </w:pPr>
    </w:p>
    <w:p w14:paraId="48B0C1B7" w14:textId="78BC0475" w:rsidR="008B4CE5" w:rsidRPr="00B95BCD" w:rsidRDefault="008B4CE5" w:rsidP="00476042">
      <w:pPr>
        <w:autoSpaceDE w:val="0"/>
        <w:autoSpaceDN w:val="0"/>
        <w:adjustRightInd w:val="0"/>
        <w:spacing w:after="0" w:line="240" w:lineRule="auto"/>
        <w:rPr>
          <w:rFonts w:cs="Calibri"/>
          <w:b/>
          <w:bCs/>
          <w:sz w:val="24"/>
          <w:szCs w:val="24"/>
        </w:rPr>
      </w:pPr>
      <w:r w:rsidRPr="00B95BCD">
        <w:rPr>
          <w:rFonts w:cs="Calibri"/>
          <w:b/>
          <w:bCs/>
          <w:sz w:val="24"/>
          <w:szCs w:val="24"/>
        </w:rPr>
        <w:t xml:space="preserve">Positive employment experiences. </w:t>
      </w:r>
    </w:p>
    <w:p w14:paraId="3C705995" w14:textId="77777777" w:rsidR="00D36B8E" w:rsidRDefault="00D36B8E" w:rsidP="00476042">
      <w:pPr>
        <w:autoSpaceDE w:val="0"/>
        <w:autoSpaceDN w:val="0"/>
        <w:adjustRightInd w:val="0"/>
        <w:spacing w:after="0" w:line="240" w:lineRule="auto"/>
        <w:rPr>
          <w:rFonts w:cs="Calibri"/>
          <w:sz w:val="24"/>
          <w:szCs w:val="24"/>
        </w:rPr>
      </w:pPr>
    </w:p>
    <w:p w14:paraId="384C567E" w14:textId="36AD5E9C" w:rsidR="008B4CE5" w:rsidRPr="00B95BCD" w:rsidRDefault="008B4CE5" w:rsidP="00CD112A">
      <w:pPr>
        <w:autoSpaceDE w:val="0"/>
        <w:autoSpaceDN w:val="0"/>
        <w:adjustRightInd w:val="0"/>
        <w:spacing w:after="0" w:line="240" w:lineRule="auto"/>
        <w:ind w:left="720"/>
        <w:rPr>
          <w:rFonts w:cs="Calibri"/>
          <w:sz w:val="24"/>
          <w:szCs w:val="24"/>
        </w:rPr>
      </w:pPr>
      <w:r w:rsidRPr="00B95BCD">
        <w:rPr>
          <w:rFonts w:cs="Calibri"/>
          <w:sz w:val="24"/>
          <w:szCs w:val="24"/>
        </w:rPr>
        <w:t xml:space="preserve">We welcome applications from third sector organisations who will work with the </w:t>
      </w:r>
      <w:r w:rsidR="00F65C04" w:rsidRPr="00B95BCD">
        <w:rPr>
          <w:rFonts w:cs="Calibri"/>
          <w:sz w:val="24"/>
          <w:szCs w:val="24"/>
        </w:rPr>
        <w:t>non-autistic</w:t>
      </w:r>
      <w:r w:rsidRPr="00B95BCD">
        <w:rPr>
          <w:rFonts w:cs="Calibri"/>
          <w:sz w:val="24"/>
          <w:szCs w:val="24"/>
        </w:rPr>
        <w:t xml:space="preserve"> population to bring more positive employment experiences for more autistic people. This could be in increasing employers</w:t>
      </w:r>
      <w:r w:rsidR="008064CB">
        <w:rPr>
          <w:rFonts w:cs="Calibri"/>
          <w:sz w:val="24"/>
          <w:szCs w:val="24"/>
        </w:rPr>
        <w:t>’</w:t>
      </w:r>
      <w:r w:rsidRPr="00B95BCD">
        <w:rPr>
          <w:rFonts w:cs="Calibri"/>
          <w:sz w:val="24"/>
          <w:szCs w:val="24"/>
        </w:rPr>
        <w:t xml:space="preserve"> understanding of autism </w:t>
      </w:r>
      <w:r w:rsidR="00F572B5" w:rsidRPr="00B95BCD">
        <w:rPr>
          <w:rFonts w:cs="Calibri"/>
          <w:sz w:val="24"/>
          <w:szCs w:val="24"/>
        </w:rPr>
        <w:t>and</w:t>
      </w:r>
      <w:r w:rsidRPr="00B95BCD">
        <w:rPr>
          <w:rFonts w:cs="Calibri"/>
          <w:sz w:val="24"/>
          <w:szCs w:val="24"/>
        </w:rPr>
        <w:t xml:space="preserve"> working with employers to change practices.</w:t>
      </w:r>
    </w:p>
    <w:p w14:paraId="072B5926" w14:textId="2507BF9A" w:rsidR="008B4CE5" w:rsidRPr="00B95BCD" w:rsidRDefault="008B4CE5" w:rsidP="00476042">
      <w:pPr>
        <w:autoSpaceDE w:val="0"/>
        <w:autoSpaceDN w:val="0"/>
        <w:adjustRightInd w:val="0"/>
        <w:spacing w:after="0" w:line="240" w:lineRule="auto"/>
        <w:rPr>
          <w:rFonts w:cs="Calibri"/>
          <w:sz w:val="24"/>
          <w:szCs w:val="24"/>
        </w:rPr>
      </w:pPr>
    </w:p>
    <w:p w14:paraId="354E44A6" w14:textId="37119FD8" w:rsidR="008B4CE5" w:rsidRPr="00B95BCD" w:rsidRDefault="008B4CE5" w:rsidP="00476042">
      <w:pPr>
        <w:autoSpaceDE w:val="0"/>
        <w:autoSpaceDN w:val="0"/>
        <w:adjustRightInd w:val="0"/>
        <w:spacing w:after="0" w:line="240" w:lineRule="auto"/>
        <w:rPr>
          <w:rFonts w:cs="Calibri"/>
          <w:b/>
          <w:bCs/>
          <w:sz w:val="24"/>
          <w:szCs w:val="24"/>
        </w:rPr>
      </w:pPr>
      <w:r w:rsidRPr="00B95BCD">
        <w:rPr>
          <w:rFonts w:cs="Calibri"/>
          <w:b/>
          <w:bCs/>
          <w:sz w:val="24"/>
          <w:szCs w:val="24"/>
        </w:rPr>
        <w:t xml:space="preserve">Community </w:t>
      </w:r>
      <w:r w:rsidR="008064CB">
        <w:rPr>
          <w:rFonts w:cs="Calibri"/>
          <w:b/>
          <w:bCs/>
          <w:sz w:val="24"/>
          <w:szCs w:val="24"/>
        </w:rPr>
        <w:t>a</w:t>
      </w:r>
      <w:r w:rsidRPr="00B95BCD">
        <w:rPr>
          <w:rFonts w:cs="Calibri"/>
          <w:b/>
          <w:bCs/>
          <w:sz w:val="24"/>
          <w:szCs w:val="24"/>
        </w:rPr>
        <w:t>ctivities.</w:t>
      </w:r>
    </w:p>
    <w:p w14:paraId="79BDD65A" w14:textId="77777777" w:rsidR="00D36B8E" w:rsidRDefault="00D36B8E" w:rsidP="00476042">
      <w:pPr>
        <w:autoSpaceDE w:val="0"/>
        <w:autoSpaceDN w:val="0"/>
        <w:adjustRightInd w:val="0"/>
        <w:spacing w:after="0" w:line="240" w:lineRule="auto"/>
        <w:rPr>
          <w:rFonts w:cs="Calibri"/>
          <w:sz w:val="24"/>
          <w:szCs w:val="24"/>
        </w:rPr>
      </w:pPr>
    </w:p>
    <w:p w14:paraId="4188AB8C" w14:textId="61A7A9FD" w:rsidR="008B4CE5" w:rsidRPr="00B95BCD" w:rsidRDefault="00364B3C" w:rsidP="00CD112A">
      <w:pPr>
        <w:autoSpaceDE w:val="0"/>
        <w:autoSpaceDN w:val="0"/>
        <w:adjustRightInd w:val="0"/>
        <w:spacing w:after="0" w:line="240" w:lineRule="auto"/>
        <w:ind w:left="720"/>
        <w:rPr>
          <w:rFonts w:cs="Calibri"/>
          <w:sz w:val="24"/>
          <w:szCs w:val="24"/>
        </w:rPr>
      </w:pPr>
      <w:r w:rsidRPr="00B95BCD">
        <w:rPr>
          <w:rFonts w:cs="Calibri"/>
          <w:sz w:val="24"/>
          <w:szCs w:val="24"/>
        </w:rPr>
        <w:t>Each community will have local challenges which ha</w:t>
      </w:r>
      <w:r w:rsidR="002B4462">
        <w:rPr>
          <w:rFonts w:cs="Calibri"/>
          <w:sz w:val="24"/>
          <w:szCs w:val="24"/>
        </w:rPr>
        <w:t>ve</w:t>
      </w:r>
      <w:r w:rsidRPr="00B95BCD">
        <w:rPr>
          <w:rFonts w:cs="Calibri"/>
          <w:sz w:val="24"/>
          <w:szCs w:val="24"/>
        </w:rPr>
        <w:t xml:space="preserve"> led to barriers for autistic people. For example, this could be taking the bus into town</w:t>
      </w:r>
      <w:r w:rsidR="001C5D29">
        <w:rPr>
          <w:rFonts w:cs="Calibri"/>
          <w:sz w:val="24"/>
          <w:szCs w:val="24"/>
        </w:rPr>
        <w:t xml:space="preserve">, </w:t>
      </w:r>
      <w:r w:rsidRPr="00B95BCD">
        <w:rPr>
          <w:rFonts w:cs="Calibri"/>
          <w:sz w:val="24"/>
          <w:szCs w:val="24"/>
        </w:rPr>
        <w:t>visiting the shops</w:t>
      </w:r>
      <w:r w:rsidR="001C5D29">
        <w:rPr>
          <w:rFonts w:cs="Calibri"/>
          <w:sz w:val="24"/>
          <w:szCs w:val="24"/>
        </w:rPr>
        <w:t xml:space="preserve"> or visiting the leisure centre</w:t>
      </w:r>
      <w:r w:rsidRPr="00B95BCD">
        <w:rPr>
          <w:rFonts w:cs="Calibri"/>
          <w:sz w:val="24"/>
          <w:szCs w:val="24"/>
        </w:rPr>
        <w:t>. We would like applications to show a clear need for</w:t>
      </w:r>
      <w:r w:rsidR="007B21FE">
        <w:rPr>
          <w:rFonts w:cs="Calibri"/>
          <w:sz w:val="24"/>
          <w:szCs w:val="24"/>
        </w:rPr>
        <w:t>,</w:t>
      </w:r>
      <w:r w:rsidRPr="00B95BCD">
        <w:rPr>
          <w:rFonts w:cs="Calibri"/>
          <w:sz w:val="24"/>
          <w:szCs w:val="24"/>
        </w:rPr>
        <w:t xml:space="preserve"> and solution to</w:t>
      </w:r>
      <w:r w:rsidR="007B21FE">
        <w:rPr>
          <w:rFonts w:cs="Calibri"/>
          <w:sz w:val="24"/>
          <w:szCs w:val="24"/>
        </w:rPr>
        <w:t>,</w:t>
      </w:r>
      <w:r w:rsidRPr="00B95BCD">
        <w:rPr>
          <w:rFonts w:cs="Calibri"/>
          <w:sz w:val="24"/>
          <w:szCs w:val="24"/>
        </w:rPr>
        <w:t xml:space="preserve"> how </w:t>
      </w:r>
      <w:r w:rsidR="00F572B5" w:rsidRPr="00B95BCD">
        <w:rPr>
          <w:rFonts w:cs="Calibri"/>
          <w:sz w:val="24"/>
          <w:szCs w:val="24"/>
        </w:rPr>
        <w:t>to make community activities accessible</w:t>
      </w:r>
      <w:r w:rsidRPr="00B95BCD">
        <w:rPr>
          <w:rFonts w:cs="Calibri"/>
          <w:sz w:val="24"/>
          <w:szCs w:val="24"/>
        </w:rPr>
        <w:t xml:space="preserve"> </w:t>
      </w:r>
      <w:r w:rsidR="00F572B5" w:rsidRPr="00B95BCD">
        <w:rPr>
          <w:rFonts w:cs="Calibri"/>
          <w:sz w:val="24"/>
          <w:szCs w:val="24"/>
        </w:rPr>
        <w:t>by working with</w:t>
      </w:r>
      <w:r w:rsidRPr="00B95BCD">
        <w:rPr>
          <w:rFonts w:cs="Calibri"/>
          <w:sz w:val="24"/>
          <w:szCs w:val="24"/>
        </w:rPr>
        <w:t xml:space="preserve"> the </w:t>
      </w:r>
      <w:r w:rsidR="00F65C04" w:rsidRPr="00B95BCD">
        <w:rPr>
          <w:rFonts w:cs="Calibri"/>
          <w:sz w:val="24"/>
          <w:szCs w:val="24"/>
        </w:rPr>
        <w:t>non-autistic</w:t>
      </w:r>
      <w:r w:rsidRPr="00B95BCD">
        <w:rPr>
          <w:rFonts w:cs="Calibri"/>
          <w:sz w:val="24"/>
          <w:szCs w:val="24"/>
        </w:rPr>
        <w:t xml:space="preserve"> population</w:t>
      </w:r>
      <w:r w:rsidR="00F572B5" w:rsidRPr="00B95BCD">
        <w:rPr>
          <w:rFonts w:cs="Calibri"/>
          <w:sz w:val="24"/>
          <w:szCs w:val="24"/>
        </w:rPr>
        <w:t>.</w:t>
      </w:r>
    </w:p>
    <w:p w14:paraId="7C149960" w14:textId="3D4D0411" w:rsidR="001F4227" w:rsidRPr="00B95BCD" w:rsidRDefault="001F4227" w:rsidP="00CD112A">
      <w:pPr>
        <w:autoSpaceDE w:val="0"/>
        <w:autoSpaceDN w:val="0"/>
        <w:adjustRightInd w:val="0"/>
        <w:spacing w:after="0" w:line="240" w:lineRule="auto"/>
        <w:ind w:left="720"/>
        <w:rPr>
          <w:rFonts w:cs="Calibri"/>
          <w:sz w:val="24"/>
          <w:szCs w:val="24"/>
        </w:rPr>
      </w:pPr>
    </w:p>
    <w:p w14:paraId="3EDCBEA7" w14:textId="3A2DEC79" w:rsidR="007201CF" w:rsidRPr="005B10A2" w:rsidRDefault="001F4227" w:rsidP="005B10A2">
      <w:pPr>
        <w:autoSpaceDE w:val="0"/>
        <w:autoSpaceDN w:val="0"/>
        <w:adjustRightInd w:val="0"/>
        <w:spacing w:after="0" w:line="240" w:lineRule="auto"/>
        <w:rPr>
          <w:rFonts w:cs="Calibri"/>
          <w:sz w:val="24"/>
          <w:szCs w:val="24"/>
        </w:rPr>
      </w:pPr>
      <w:r w:rsidRPr="005B10A2">
        <w:rPr>
          <w:rFonts w:cs="Calibri"/>
          <w:sz w:val="24"/>
          <w:szCs w:val="24"/>
        </w:rPr>
        <w:t xml:space="preserve">At this stage of the programme’s development, </w:t>
      </w:r>
      <w:r w:rsidR="007B21FE">
        <w:rPr>
          <w:rFonts w:cs="Calibri"/>
          <w:sz w:val="24"/>
          <w:szCs w:val="24"/>
        </w:rPr>
        <w:t>we are only considering projects that are related to employment and community access</w:t>
      </w:r>
      <w:r w:rsidRPr="005B10A2">
        <w:rPr>
          <w:rFonts w:cs="Calibri"/>
          <w:sz w:val="24"/>
          <w:szCs w:val="24"/>
        </w:rPr>
        <w:t>.</w:t>
      </w:r>
    </w:p>
    <w:bookmarkEnd w:id="1"/>
    <w:p w14:paraId="3B978D43" w14:textId="77777777" w:rsidR="007319AA" w:rsidRPr="005B10A2" w:rsidRDefault="007319AA" w:rsidP="005B10A2">
      <w:pPr>
        <w:autoSpaceDE w:val="0"/>
        <w:autoSpaceDN w:val="0"/>
        <w:adjustRightInd w:val="0"/>
        <w:spacing w:after="0" w:line="240" w:lineRule="auto"/>
        <w:rPr>
          <w:rFonts w:cs="Calibri"/>
          <w:color w:val="FF0000"/>
          <w:sz w:val="24"/>
          <w:szCs w:val="24"/>
        </w:rPr>
      </w:pPr>
    </w:p>
    <w:p w14:paraId="72356498" w14:textId="5633B1BA" w:rsidR="00476042" w:rsidRPr="005B10A2" w:rsidRDefault="00476042" w:rsidP="005B10A2">
      <w:pPr>
        <w:autoSpaceDE w:val="0"/>
        <w:autoSpaceDN w:val="0"/>
        <w:adjustRightInd w:val="0"/>
        <w:spacing w:after="0" w:line="240" w:lineRule="auto"/>
        <w:rPr>
          <w:rFonts w:cs="Calibri"/>
          <w:color w:val="000000"/>
          <w:sz w:val="24"/>
          <w:szCs w:val="24"/>
        </w:rPr>
      </w:pPr>
      <w:r w:rsidRPr="005B10A2">
        <w:rPr>
          <w:rFonts w:cs="Calibri"/>
          <w:color w:val="000000"/>
          <w:sz w:val="24"/>
          <w:szCs w:val="24"/>
        </w:rPr>
        <w:t xml:space="preserve">The impact of </w:t>
      </w:r>
      <w:r w:rsidR="001F4227" w:rsidRPr="005B10A2">
        <w:rPr>
          <w:rFonts w:cs="Calibri"/>
          <w:color w:val="000000"/>
          <w:sz w:val="24"/>
          <w:szCs w:val="24"/>
        </w:rPr>
        <w:t xml:space="preserve">your proposed </w:t>
      </w:r>
      <w:r w:rsidRPr="005B10A2">
        <w:rPr>
          <w:rFonts w:cs="Calibri"/>
          <w:color w:val="000000"/>
          <w:sz w:val="24"/>
          <w:szCs w:val="24"/>
        </w:rPr>
        <w:t>work should be measurable, driv</w:t>
      </w:r>
      <w:r w:rsidR="00426165" w:rsidRPr="005B10A2">
        <w:rPr>
          <w:rFonts w:cs="Calibri"/>
          <w:color w:val="000000"/>
          <w:sz w:val="24"/>
          <w:szCs w:val="24"/>
        </w:rPr>
        <w:t>e</w:t>
      </w:r>
      <w:r w:rsidRPr="005B10A2">
        <w:rPr>
          <w:rFonts w:cs="Calibri"/>
          <w:color w:val="000000"/>
          <w:sz w:val="24"/>
          <w:szCs w:val="24"/>
        </w:rPr>
        <w:t xml:space="preserve"> behavioural and environmental changes at a local level </w:t>
      </w:r>
      <w:r w:rsidR="00364B3C" w:rsidRPr="005B10A2">
        <w:rPr>
          <w:rFonts w:cs="Calibri"/>
          <w:color w:val="000000"/>
          <w:sz w:val="24"/>
          <w:szCs w:val="24"/>
        </w:rPr>
        <w:t>and</w:t>
      </w:r>
      <w:r w:rsidRPr="005B10A2">
        <w:rPr>
          <w:rFonts w:cs="Calibri"/>
          <w:color w:val="000000"/>
          <w:sz w:val="24"/>
          <w:szCs w:val="24"/>
        </w:rPr>
        <w:t xml:space="preserve"> ultimately lead to a more inclusive society.</w:t>
      </w:r>
    </w:p>
    <w:p w14:paraId="031448F8" w14:textId="77777777" w:rsidR="00476042" w:rsidRPr="005B10A2" w:rsidRDefault="00476042" w:rsidP="005B10A2">
      <w:pPr>
        <w:autoSpaceDE w:val="0"/>
        <w:autoSpaceDN w:val="0"/>
        <w:adjustRightInd w:val="0"/>
        <w:spacing w:after="0" w:line="240" w:lineRule="auto"/>
        <w:rPr>
          <w:rFonts w:cs="Calibri"/>
          <w:i/>
          <w:iCs/>
          <w:color w:val="FF0000"/>
          <w:sz w:val="24"/>
          <w:szCs w:val="24"/>
        </w:rPr>
      </w:pPr>
    </w:p>
    <w:p w14:paraId="3F87FAD4" w14:textId="4393E0D1" w:rsidR="00361EDF" w:rsidRPr="005B10A2" w:rsidRDefault="00476042" w:rsidP="005B10A2">
      <w:pPr>
        <w:autoSpaceDE w:val="0"/>
        <w:autoSpaceDN w:val="0"/>
        <w:adjustRightInd w:val="0"/>
        <w:spacing w:after="0" w:line="240" w:lineRule="auto"/>
        <w:rPr>
          <w:rFonts w:cs="Calibri"/>
          <w:sz w:val="24"/>
          <w:szCs w:val="24"/>
        </w:rPr>
      </w:pPr>
      <w:r w:rsidRPr="005B10A2">
        <w:rPr>
          <w:rFonts w:cs="Calibri"/>
          <w:sz w:val="24"/>
          <w:szCs w:val="24"/>
        </w:rPr>
        <w:t xml:space="preserve">An important aspect is that successful organisations will become part of a national programme. We are looking </w:t>
      </w:r>
      <w:r w:rsidR="00B95BCD" w:rsidRPr="005B10A2">
        <w:rPr>
          <w:rFonts w:cs="Calibri"/>
          <w:sz w:val="24"/>
          <w:szCs w:val="24"/>
        </w:rPr>
        <w:t xml:space="preserve">for organisations </w:t>
      </w:r>
      <w:r w:rsidRPr="005B10A2">
        <w:rPr>
          <w:rFonts w:cs="Calibri"/>
          <w:sz w:val="24"/>
          <w:szCs w:val="24"/>
        </w:rPr>
        <w:t xml:space="preserve">who will embrace being part of this collaboration and will be willing to actively feed into the creation of the marketing campaign and </w:t>
      </w:r>
      <w:r w:rsidR="003B4BB1" w:rsidRPr="005B10A2">
        <w:rPr>
          <w:rFonts w:cs="Calibri"/>
          <w:sz w:val="24"/>
          <w:szCs w:val="24"/>
        </w:rPr>
        <w:t xml:space="preserve">be the programme’s </w:t>
      </w:r>
      <w:r w:rsidRPr="005B10A2">
        <w:rPr>
          <w:rFonts w:cs="Calibri"/>
          <w:sz w:val="24"/>
          <w:szCs w:val="24"/>
        </w:rPr>
        <w:t>deliver</w:t>
      </w:r>
      <w:r w:rsidR="003B4BB1" w:rsidRPr="005B10A2">
        <w:rPr>
          <w:rFonts w:cs="Calibri"/>
          <w:sz w:val="24"/>
          <w:szCs w:val="24"/>
        </w:rPr>
        <w:t>y partner</w:t>
      </w:r>
      <w:r w:rsidRPr="005B10A2">
        <w:rPr>
          <w:rFonts w:cs="Calibri"/>
          <w:sz w:val="24"/>
          <w:szCs w:val="24"/>
        </w:rPr>
        <w:t xml:space="preserve"> </w:t>
      </w:r>
      <w:r w:rsidR="003B4BB1" w:rsidRPr="005B10A2">
        <w:rPr>
          <w:rFonts w:cs="Calibri"/>
          <w:sz w:val="24"/>
          <w:szCs w:val="24"/>
        </w:rPr>
        <w:t>at the l</w:t>
      </w:r>
      <w:r w:rsidRPr="005B10A2">
        <w:rPr>
          <w:rFonts w:cs="Calibri"/>
          <w:sz w:val="24"/>
          <w:szCs w:val="24"/>
        </w:rPr>
        <w:t>ocal level.</w:t>
      </w:r>
      <w:r w:rsidR="00A21042" w:rsidRPr="005B10A2">
        <w:rPr>
          <w:rFonts w:cs="Calibri"/>
          <w:i/>
          <w:iCs/>
          <w:color w:val="FF0000"/>
          <w:sz w:val="24"/>
          <w:szCs w:val="24"/>
        </w:rPr>
        <w:t xml:space="preserve"> </w:t>
      </w:r>
    </w:p>
    <w:p w14:paraId="6F4EF82E" w14:textId="77777777" w:rsidR="00361EDF" w:rsidRPr="00361EDF" w:rsidRDefault="00361EDF" w:rsidP="00361EDF">
      <w:pPr>
        <w:autoSpaceDE w:val="0"/>
        <w:autoSpaceDN w:val="0"/>
        <w:adjustRightInd w:val="0"/>
        <w:spacing w:after="0" w:line="240" w:lineRule="auto"/>
        <w:ind w:left="720"/>
        <w:rPr>
          <w:rFonts w:cs="Calibri"/>
          <w:sz w:val="24"/>
          <w:szCs w:val="24"/>
        </w:rPr>
      </w:pPr>
    </w:p>
    <w:p w14:paraId="3D579E7F" w14:textId="70030948" w:rsidR="00D36B8E" w:rsidRPr="00361EDF" w:rsidRDefault="008E41FD" w:rsidP="00361EDF">
      <w:pPr>
        <w:autoSpaceDE w:val="0"/>
        <w:autoSpaceDN w:val="0"/>
        <w:adjustRightInd w:val="0"/>
        <w:spacing w:after="0" w:line="240" w:lineRule="auto"/>
        <w:rPr>
          <w:rFonts w:ascii="Century Gothic" w:hAnsi="Century Gothic" w:cs="Calibri"/>
          <w:b/>
          <w:bCs/>
          <w:color w:val="46797B"/>
          <w:sz w:val="36"/>
          <w:szCs w:val="36"/>
        </w:rPr>
      </w:pPr>
      <w:r w:rsidRPr="00361EDF">
        <w:rPr>
          <w:rFonts w:ascii="Century Gothic" w:hAnsi="Century Gothic" w:cs="Calibri"/>
          <w:b/>
          <w:bCs/>
          <w:color w:val="46797B"/>
          <w:sz w:val="36"/>
          <w:szCs w:val="36"/>
        </w:rPr>
        <w:t xml:space="preserve">Fund </w:t>
      </w:r>
      <w:r w:rsidR="00D36B8E" w:rsidRPr="00361EDF">
        <w:rPr>
          <w:rFonts w:ascii="Century Gothic" w:hAnsi="Century Gothic" w:cs="Calibri"/>
          <w:b/>
          <w:bCs/>
          <w:color w:val="46797B"/>
          <w:sz w:val="36"/>
          <w:szCs w:val="36"/>
        </w:rPr>
        <w:t>Outcomes</w:t>
      </w:r>
    </w:p>
    <w:p w14:paraId="669B9F6E" w14:textId="77777777" w:rsidR="008E41FD" w:rsidRDefault="008E41FD" w:rsidP="00423FAA">
      <w:pPr>
        <w:autoSpaceDE w:val="0"/>
        <w:autoSpaceDN w:val="0"/>
        <w:adjustRightInd w:val="0"/>
        <w:spacing w:after="0" w:line="240" w:lineRule="auto"/>
        <w:rPr>
          <w:rFonts w:ascii="Calibri" w:hAnsi="Calibri" w:cs="Calibri"/>
          <w:sz w:val="24"/>
          <w:szCs w:val="24"/>
        </w:rPr>
      </w:pPr>
    </w:p>
    <w:p w14:paraId="20BF2EC6" w14:textId="78F4B021" w:rsidR="00423FAA" w:rsidRPr="005B10A2" w:rsidRDefault="00A21042" w:rsidP="00423FAA">
      <w:pPr>
        <w:autoSpaceDE w:val="0"/>
        <w:autoSpaceDN w:val="0"/>
        <w:adjustRightInd w:val="0"/>
        <w:spacing w:after="0" w:line="240" w:lineRule="auto"/>
        <w:rPr>
          <w:rFonts w:cs="Calibri"/>
          <w:sz w:val="24"/>
          <w:szCs w:val="24"/>
        </w:rPr>
      </w:pPr>
      <w:r w:rsidRPr="005B10A2">
        <w:rPr>
          <w:rFonts w:cs="Calibri"/>
          <w:sz w:val="24"/>
          <w:szCs w:val="24"/>
        </w:rPr>
        <w:t>The overall aim of the programme</w:t>
      </w:r>
      <w:r w:rsidR="008E41FD" w:rsidRPr="005B10A2">
        <w:rPr>
          <w:rFonts w:cs="Calibri"/>
          <w:sz w:val="24"/>
          <w:szCs w:val="24"/>
        </w:rPr>
        <w:t xml:space="preserve"> is to</w:t>
      </w:r>
      <w:r w:rsidRPr="005B10A2">
        <w:rPr>
          <w:rFonts w:cs="Calibri"/>
          <w:sz w:val="24"/>
          <w:szCs w:val="24"/>
        </w:rPr>
        <w:t xml:space="preserve"> </w:t>
      </w:r>
      <w:r w:rsidR="003A2EB2" w:rsidRPr="005B10A2">
        <w:rPr>
          <w:rFonts w:cs="Calibri"/>
          <w:sz w:val="24"/>
          <w:szCs w:val="24"/>
        </w:rPr>
        <w:t>deliver improved</w:t>
      </w:r>
      <w:r w:rsidRPr="005B10A2">
        <w:rPr>
          <w:rFonts w:cs="Calibri"/>
          <w:sz w:val="24"/>
          <w:szCs w:val="24"/>
        </w:rPr>
        <w:t xml:space="preserve"> outcomes for autistic individuals</w:t>
      </w:r>
      <w:r w:rsidR="008E41FD" w:rsidRPr="005B10A2">
        <w:rPr>
          <w:rFonts w:cs="Calibri"/>
          <w:sz w:val="24"/>
          <w:szCs w:val="24"/>
        </w:rPr>
        <w:t xml:space="preserve">, as articulated in the </w:t>
      </w:r>
      <w:r w:rsidR="00293D6E">
        <w:rPr>
          <w:rFonts w:cs="Calibri"/>
          <w:sz w:val="24"/>
          <w:szCs w:val="24"/>
        </w:rPr>
        <w:t>n</w:t>
      </w:r>
      <w:r w:rsidR="008E41FD" w:rsidRPr="005B10A2">
        <w:rPr>
          <w:rFonts w:cs="Calibri"/>
          <w:sz w:val="24"/>
          <w:szCs w:val="24"/>
        </w:rPr>
        <w:t xml:space="preserve">ational </w:t>
      </w:r>
      <w:r w:rsidR="00293D6E">
        <w:rPr>
          <w:rFonts w:cs="Calibri"/>
          <w:sz w:val="24"/>
          <w:szCs w:val="24"/>
        </w:rPr>
        <w:t>s</w:t>
      </w:r>
      <w:r w:rsidR="008E41FD" w:rsidRPr="005B10A2">
        <w:rPr>
          <w:rFonts w:cs="Calibri"/>
          <w:sz w:val="24"/>
          <w:szCs w:val="24"/>
        </w:rPr>
        <w:t>trategy</w:t>
      </w:r>
      <w:r w:rsidR="000822FB" w:rsidRPr="005B10A2">
        <w:rPr>
          <w:rFonts w:cs="Calibri"/>
          <w:sz w:val="24"/>
          <w:szCs w:val="24"/>
        </w:rPr>
        <w:t xml:space="preserve"> through raising awareness</w:t>
      </w:r>
      <w:r w:rsidR="008E41FD" w:rsidRPr="005B10A2">
        <w:rPr>
          <w:rFonts w:cs="Calibri"/>
          <w:sz w:val="24"/>
          <w:szCs w:val="24"/>
        </w:rPr>
        <w:t>.</w:t>
      </w:r>
    </w:p>
    <w:p w14:paraId="39098EF1" w14:textId="3EBD8825" w:rsidR="008E41FD" w:rsidRPr="005B10A2" w:rsidRDefault="008E41FD" w:rsidP="00423FAA">
      <w:pPr>
        <w:autoSpaceDE w:val="0"/>
        <w:autoSpaceDN w:val="0"/>
        <w:adjustRightInd w:val="0"/>
        <w:spacing w:after="0" w:line="240" w:lineRule="auto"/>
        <w:rPr>
          <w:rFonts w:cs="Calibri"/>
          <w:sz w:val="24"/>
          <w:szCs w:val="24"/>
        </w:rPr>
      </w:pPr>
    </w:p>
    <w:p w14:paraId="081CD00E" w14:textId="0C8BA517" w:rsidR="008E41FD" w:rsidRPr="005B10A2" w:rsidRDefault="008E41FD" w:rsidP="00423FAA">
      <w:pPr>
        <w:autoSpaceDE w:val="0"/>
        <w:autoSpaceDN w:val="0"/>
        <w:adjustRightInd w:val="0"/>
        <w:spacing w:after="0" w:line="240" w:lineRule="auto"/>
        <w:rPr>
          <w:rFonts w:cs="Calibri"/>
          <w:sz w:val="24"/>
          <w:szCs w:val="24"/>
        </w:rPr>
      </w:pPr>
      <w:r w:rsidRPr="005B10A2">
        <w:rPr>
          <w:rFonts w:cs="Calibri"/>
          <w:sz w:val="24"/>
          <w:szCs w:val="24"/>
        </w:rPr>
        <w:t xml:space="preserve">In order to be able to invest in a wide and </w:t>
      </w:r>
      <w:r w:rsidR="000822FB" w:rsidRPr="005B10A2">
        <w:rPr>
          <w:rFonts w:cs="Calibri"/>
          <w:sz w:val="24"/>
          <w:szCs w:val="24"/>
        </w:rPr>
        <w:t>i</w:t>
      </w:r>
      <w:r w:rsidRPr="005B10A2">
        <w:rPr>
          <w:rFonts w:cs="Calibri"/>
          <w:sz w:val="24"/>
          <w:szCs w:val="24"/>
        </w:rPr>
        <w:t xml:space="preserve">nteresting range of projects that support this aim, we have kept the outcomes at a high level. </w:t>
      </w:r>
    </w:p>
    <w:p w14:paraId="75A56F29" w14:textId="77777777" w:rsidR="00423FAA" w:rsidRDefault="00423FAA" w:rsidP="00423FAA">
      <w:pPr>
        <w:autoSpaceDE w:val="0"/>
        <w:autoSpaceDN w:val="0"/>
        <w:adjustRightInd w:val="0"/>
        <w:spacing w:after="0" w:line="240" w:lineRule="auto"/>
        <w:rPr>
          <w:rFonts w:ascii="Calibri" w:hAnsi="Calibri" w:cs="Calibri"/>
          <w:sz w:val="24"/>
          <w:szCs w:val="24"/>
        </w:rPr>
      </w:pPr>
    </w:p>
    <w:p w14:paraId="1220C383" w14:textId="77777777" w:rsidR="00361EDF" w:rsidRDefault="00361EDF" w:rsidP="00423FAA">
      <w:pPr>
        <w:autoSpaceDE w:val="0"/>
        <w:autoSpaceDN w:val="0"/>
        <w:adjustRightInd w:val="0"/>
        <w:spacing w:after="0" w:line="240" w:lineRule="auto"/>
        <w:rPr>
          <w:rFonts w:ascii="Century Gothic" w:hAnsi="Century Gothic" w:cs="Calibri"/>
          <w:b/>
          <w:bCs/>
          <w:color w:val="46797B"/>
        </w:rPr>
      </w:pPr>
    </w:p>
    <w:p w14:paraId="2E46F561" w14:textId="6BBFD9D7" w:rsidR="00361EDF" w:rsidRDefault="00361EDF" w:rsidP="00423FAA">
      <w:pPr>
        <w:autoSpaceDE w:val="0"/>
        <w:autoSpaceDN w:val="0"/>
        <w:adjustRightInd w:val="0"/>
        <w:spacing w:after="0" w:line="240" w:lineRule="auto"/>
        <w:rPr>
          <w:rFonts w:ascii="Century Gothic" w:hAnsi="Century Gothic" w:cs="Calibri"/>
          <w:b/>
          <w:bCs/>
          <w:color w:val="46797B"/>
        </w:rPr>
      </w:pPr>
    </w:p>
    <w:p w14:paraId="3A1509F0" w14:textId="77777777" w:rsidR="005B10A2" w:rsidRDefault="005B10A2" w:rsidP="00423FAA">
      <w:pPr>
        <w:autoSpaceDE w:val="0"/>
        <w:autoSpaceDN w:val="0"/>
        <w:adjustRightInd w:val="0"/>
        <w:spacing w:after="0" w:line="240" w:lineRule="auto"/>
        <w:rPr>
          <w:rFonts w:ascii="Century Gothic" w:hAnsi="Century Gothic" w:cs="Calibri"/>
          <w:b/>
          <w:bCs/>
          <w:color w:val="46797B"/>
        </w:rPr>
      </w:pPr>
    </w:p>
    <w:p w14:paraId="3AC8413A" w14:textId="73405863" w:rsidR="003A2EB2" w:rsidRDefault="003A2EB2" w:rsidP="00423FAA">
      <w:pPr>
        <w:autoSpaceDE w:val="0"/>
        <w:autoSpaceDN w:val="0"/>
        <w:adjustRightInd w:val="0"/>
        <w:spacing w:after="0" w:line="240" w:lineRule="auto"/>
        <w:rPr>
          <w:rFonts w:ascii="Century Gothic" w:hAnsi="Century Gothic" w:cs="Calibri"/>
          <w:b/>
          <w:bCs/>
          <w:color w:val="46797B"/>
        </w:rPr>
      </w:pPr>
      <w:r w:rsidRPr="003A2EB2">
        <w:rPr>
          <w:rFonts w:ascii="Century Gothic" w:hAnsi="Century Gothic" w:cs="Calibri"/>
          <w:b/>
          <w:bCs/>
          <w:color w:val="46797B"/>
        </w:rPr>
        <w:lastRenderedPageBreak/>
        <w:t>Active Citizenship</w:t>
      </w:r>
    </w:p>
    <w:p w14:paraId="068BB91E" w14:textId="0B864566" w:rsidR="00361EDF" w:rsidRPr="00423FAA" w:rsidRDefault="00361EDF" w:rsidP="00423FAA">
      <w:pPr>
        <w:autoSpaceDE w:val="0"/>
        <w:autoSpaceDN w:val="0"/>
        <w:adjustRightInd w:val="0"/>
        <w:spacing w:after="0" w:line="240" w:lineRule="auto"/>
        <w:rPr>
          <w:rFonts w:ascii="Calibri" w:hAnsi="Calibri" w:cs="Calibri"/>
          <w:sz w:val="24"/>
          <w:szCs w:val="24"/>
        </w:rPr>
      </w:pPr>
    </w:p>
    <w:p w14:paraId="3A012AE1" w14:textId="7A873E38" w:rsidR="008E41FD" w:rsidRPr="009173B8" w:rsidRDefault="00423FAA" w:rsidP="00423FAA">
      <w:pPr>
        <w:pStyle w:val="ListParagraph"/>
        <w:numPr>
          <w:ilvl w:val="0"/>
          <w:numId w:val="23"/>
        </w:numPr>
        <w:spacing w:after="210" w:line="240" w:lineRule="auto"/>
        <w:rPr>
          <w:rFonts w:cstheme="minorHAnsi"/>
          <w:color w:val="333333"/>
        </w:rPr>
      </w:pPr>
      <w:r w:rsidRPr="009173B8">
        <w:rPr>
          <w:rFonts w:cstheme="minorHAnsi"/>
          <w:color w:val="333333"/>
        </w:rPr>
        <w:t xml:space="preserve">Increased </w:t>
      </w:r>
      <w:r w:rsidR="00E548EE" w:rsidRPr="009173B8">
        <w:rPr>
          <w:rFonts w:cstheme="minorHAnsi"/>
          <w:color w:val="333333"/>
        </w:rPr>
        <w:t xml:space="preserve">awareness </w:t>
      </w:r>
      <w:r w:rsidR="008E41FD" w:rsidRPr="009173B8">
        <w:rPr>
          <w:rFonts w:cstheme="minorHAnsi"/>
          <w:color w:val="333333"/>
        </w:rPr>
        <w:t>of how to support autistic people in the workplace</w:t>
      </w:r>
    </w:p>
    <w:p w14:paraId="21441800" w14:textId="78313988" w:rsidR="003A2EB2" w:rsidRPr="009173B8" w:rsidRDefault="008E41FD" w:rsidP="00423FAA">
      <w:pPr>
        <w:pStyle w:val="ListParagraph"/>
        <w:numPr>
          <w:ilvl w:val="0"/>
          <w:numId w:val="23"/>
        </w:numPr>
        <w:spacing w:after="210" w:line="240" w:lineRule="auto"/>
        <w:rPr>
          <w:rFonts w:cstheme="minorHAnsi"/>
          <w:color w:val="333333"/>
        </w:rPr>
      </w:pPr>
      <w:r w:rsidRPr="009173B8">
        <w:rPr>
          <w:rFonts w:cstheme="minorHAnsi"/>
          <w:color w:val="333333"/>
        </w:rPr>
        <w:t xml:space="preserve">Increased </w:t>
      </w:r>
      <w:r w:rsidR="00423FAA" w:rsidRPr="009173B8">
        <w:rPr>
          <w:rFonts w:cstheme="minorHAnsi"/>
          <w:color w:val="333333"/>
        </w:rPr>
        <w:t xml:space="preserve">opportunities for </w:t>
      </w:r>
      <w:r w:rsidR="003A2EB2" w:rsidRPr="009173B8">
        <w:rPr>
          <w:rFonts w:cstheme="minorHAnsi"/>
          <w:color w:val="333333"/>
        </w:rPr>
        <w:t xml:space="preserve">autistic people </w:t>
      </w:r>
      <w:r w:rsidR="00423FAA" w:rsidRPr="009173B8">
        <w:rPr>
          <w:rFonts w:cstheme="minorHAnsi"/>
          <w:color w:val="333333"/>
        </w:rPr>
        <w:t xml:space="preserve">to </w:t>
      </w:r>
      <w:r w:rsidR="003A2EB2" w:rsidRPr="009173B8">
        <w:rPr>
          <w:rFonts w:cstheme="minorHAnsi"/>
          <w:color w:val="333333"/>
        </w:rPr>
        <w:t>be supported into work and while in work</w:t>
      </w:r>
    </w:p>
    <w:p w14:paraId="72B4EFA6" w14:textId="00EADF6D" w:rsidR="008E41FD" w:rsidRPr="009173B8" w:rsidRDefault="008E41FD" w:rsidP="00423FAA">
      <w:pPr>
        <w:pStyle w:val="ListParagraph"/>
        <w:numPr>
          <w:ilvl w:val="0"/>
          <w:numId w:val="23"/>
        </w:numPr>
        <w:spacing w:after="210" w:line="240" w:lineRule="auto"/>
        <w:rPr>
          <w:rFonts w:cstheme="minorHAnsi"/>
          <w:color w:val="333333"/>
        </w:rPr>
      </w:pPr>
      <w:r w:rsidRPr="009173B8">
        <w:rPr>
          <w:rFonts w:cstheme="minorHAnsi"/>
          <w:color w:val="333333"/>
        </w:rPr>
        <w:t xml:space="preserve">Employers are more willing and able to support autistic individuals </w:t>
      </w:r>
    </w:p>
    <w:p w14:paraId="4C598BEB" w14:textId="5E15E1AA" w:rsidR="003A2EB2" w:rsidRPr="009173B8" w:rsidRDefault="00423FAA" w:rsidP="00423FAA">
      <w:pPr>
        <w:pStyle w:val="ListParagraph"/>
        <w:numPr>
          <w:ilvl w:val="0"/>
          <w:numId w:val="23"/>
        </w:numPr>
        <w:spacing w:after="210" w:line="240" w:lineRule="auto"/>
        <w:rPr>
          <w:rFonts w:cstheme="minorHAnsi"/>
          <w:color w:val="333333"/>
        </w:rPr>
      </w:pPr>
      <w:r w:rsidRPr="009173B8">
        <w:rPr>
          <w:rFonts w:cstheme="minorHAnsi"/>
          <w:color w:val="333333"/>
        </w:rPr>
        <w:t>A</w:t>
      </w:r>
      <w:r w:rsidR="003A2EB2" w:rsidRPr="009173B8">
        <w:rPr>
          <w:rFonts w:cstheme="minorHAnsi"/>
          <w:color w:val="333333"/>
        </w:rPr>
        <w:t xml:space="preserve">utistic people </w:t>
      </w:r>
      <w:r w:rsidR="00B13703" w:rsidRPr="009173B8">
        <w:rPr>
          <w:rFonts w:cstheme="minorHAnsi"/>
          <w:color w:val="333333"/>
        </w:rPr>
        <w:t>are recognised for what they can do</w:t>
      </w:r>
    </w:p>
    <w:p w14:paraId="63821C51" w14:textId="087F2462" w:rsidR="003A2EB2" w:rsidRPr="009173B8" w:rsidRDefault="0057053F" w:rsidP="00423FAA">
      <w:pPr>
        <w:pStyle w:val="ListParagraph"/>
        <w:numPr>
          <w:ilvl w:val="0"/>
          <w:numId w:val="23"/>
        </w:numPr>
        <w:spacing w:after="210" w:line="240" w:lineRule="auto"/>
        <w:rPr>
          <w:rFonts w:cstheme="minorHAnsi"/>
          <w:color w:val="333333"/>
        </w:rPr>
      </w:pPr>
      <w:r w:rsidRPr="009173B8">
        <w:rPr>
          <w:rFonts w:cstheme="minorHAnsi"/>
          <w:color w:val="333333"/>
        </w:rPr>
        <w:t xml:space="preserve">Improvements to the accessibility of cultural and social activities so that autistic people and their families and carers can participate more freely </w:t>
      </w:r>
    </w:p>
    <w:p w14:paraId="2EA3D630" w14:textId="2B094ACD" w:rsidR="00423FAA" w:rsidRPr="009173B8" w:rsidRDefault="00423FAA" w:rsidP="00423FAA">
      <w:pPr>
        <w:pStyle w:val="ListParagraph"/>
        <w:numPr>
          <w:ilvl w:val="0"/>
          <w:numId w:val="23"/>
        </w:numPr>
        <w:autoSpaceDE w:val="0"/>
        <w:autoSpaceDN w:val="0"/>
        <w:adjustRightInd w:val="0"/>
        <w:spacing w:after="0" w:line="240" w:lineRule="auto"/>
        <w:rPr>
          <w:rFonts w:cstheme="minorHAnsi"/>
          <w:i/>
          <w:iCs/>
          <w:sz w:val="28"/>
          <w:szCs w:val="28"/>
        </w:rPr>
      </w:pPr>
      <w:r w:rsidRPr="009173B8">
        <w:rPr>
          <w:rFonts w:cstheme="minorHAnsi"/>
          <w:color w:val="333333"/>
        </w:rPr>
        <w:t xml:space="preserve">Reduce </w:t>
      </w:r>
      <w:r w:rsidR="003A2EB2" w:rsidRPr="009173B8">
        <w:rPr>
          <w:rFonts w:cstheme="minorHAnsi"/>
          <w:color w:val="333333"/>
        </w:rPr>
        <w:t xml:space="preserve">social isolation for autistic people and their </w:t>
      </w:r>
      <w:r w:rsidRPr="009173B8">
        <w:rPr>
          <w:rFonts w:cstheme="minorHAnsi"/>
          <w:color w:val="333333"/>
        </w:rPr>
        <w:t>families.</w:t>
      </w:r>
    </w:p>
    <w:p w14:paraId="70BAF422" w14:textId="66A66118" w:rsidR="00423FAA" w:rsidRPr="00423FAA" w:rsidRDefault="00423FAA" w:rsidP="00423FAA">
      <w:pPr>
        <w:pStyle w:val="Heading3"/>
        <w:spacing w:before="0" w:after="105" w:line="420" w:lineRule="atLeast"/>
        <w:rPr>
          <w:rFonts w:ascii="Century Gothic" w:eastAsiaTheme="minorHAnsi" w:hAnsi="Century Gothic" w:cs="Calibri"/>
          <w:b/>
          <w:bCs/>
          <w:color w:val="46797B"/>
          <w:sz w:val="22"/>
          <w:szCs w:val="22"/>
        </w:rPr>
      </w:pPr>
      <w:r>
        <w:rPr>
          <w:rFonts w:ascii="Century Gothic" w:eastAsiaTheme="minorHAnsi" w:hAnsi="Century Gothic" w:cs="Calibri"/>
          <w:b/>
          <w:bCs/>
          <w:color w:val="46797B"/>
          <w:sz w:val="22"/>
          <w:szCs w:val="22"/>
        </w:rPr>
        <w:t xml:space="preserve"> </w:t>
      </w:r>
      <w:r w:rsidRPr="00423FAA">
        <w:rPr>
          <w:rFonts w:ascii="Century Gothic" w:eastAsiaTheme="minorHAnsi" w:hAnsi="Century Gothic" w:cs="Calibri"/>
          <w:b/>
          <w:bCs/>
          <w:color w:val="46797B"/>
          <w:sz w:val="22"/>
          <w:szCs w:val="22"/>
        </w:rPr>
        <w:t>Independence</w:t>
      </w:r>
    </w:p>
    <w:p w14:paraId="350A2725" w14:textId="689DBD23" w:rsidR="00423FAA" w:rsidRPr="009173B8" w:rsidRDefault="008E41FD" w:rsidP="00423FAA">
      <w:pPr>
        <w:pStyle w:val="ListParagraph"/>
        <w:numPr>
          <w:ilvl w:val="0"/>
          <w:numId w:val="24"/>
        </w:numPr>
        <w:spacing w:after="210" w:line="240" w:lineRule="auto"/>
        <w:rPr>
          <w:color w:val="333333"/>
        </w:rPr>
      </w:pPr>
      <w:r w:rsidRPr="009173B8">
        <w:rPr>
          <w:color w:val="333333"/>
        </w:rPr>
        <w:t xml:space="preserve">Evidence is gathered to show that </w:t>
      </w:r>
      <w:r w:rsidR="007B21FE" w:rsidRPr="009173B8">
        <w:rPr>
          <w:color w:val="333333"/>
        </w:rPr>
        <w:t xml:space="preserve">there </w:t>
      </w:r>
      <w:r w:rsidRPr="009173B8">
        <w:rPr>
          <w:color w:val="333333"/>
        </w:rPr>
        <w:t>is more</w:t>
      </w:r>
      <w:r w:rsidR="00423FAA" w:rsidRPr="009173B8">
        <w:rPr>
          <w:color w:val="333333"/>
        </w:rPr>
        <w:t xml:space="preserve"> awareness and acceptance of autism among</w:t>
      </w:r>
      <w:r w:rsidR="004105B5" w:rsidRPr="009173B8">
        <w:rPr>
          <w:color w:val="333333"/>
        </w:rPr>
        <w:t>st</w:t>
      </w:r>
      <w:r w:rsidR="00423FAA" w:rsidRPr="009173B8">
        <w:rPr>
          <w:color w:val="333333"/>
        </w:rPr>
        <w:t xml:space="preserve"> the general public</w:t>
      </w:r>
    </w:p>
    <w:p w14:paraId="517FE9AA" w14:textId="6A9BFD5D" w:rsidR="00423FAA" w:rsidRPr="009173B8" w:rsidRDefault="000822FB" w:rsidP="00423FAA">
      <w:pPr>
        <w:pStyle w:val="ListParagraph"/>
        <w:numPr>
          <w:ilvl w:val="0"/>
          <w:numId w:val="24"/>
        </w:numPr>
        <w:spacing w:after="210" w:line="240" w:lineRule="auto"/>
        <w:rPr>
          <w:color w:val="333333"/>
        </w:rPr>
      </w:pPr>
      <w:r w:rsidRPr="009173B8">
        <w:rPr>
          <w:color w:val="333333"/>
        </w:rPr>
        <w:t>We have</w:t>
      </w:r>
      <w:r w:rsidR="00A42898" w:rsidRPr="009173B8">
        <w:rPr>
          <w:color w:val="333333"/>
        </w:rPr>
        <w:t xml:space="preserve"> an</w:t>
      </w:r>
      <w:r w:rsidRPr="009173B8">
        <w:rPr>
          <w:color w:val="333333"/>
        </w:rPr>
        <w:t xml:space="preserve"> improved understanding of services that c</w:t>
      </w:r>
      <w:r w:rsidR="0057053F" w:rsidRPr="009173B8">
        <w:rPr>
          <w:color w:val="333333"/>
        </w:rPr>
        <w:t>reate a more accessible society which supports autistic people to enjoy greater autonomy</w:t>
      </w:r>
      <w:r w:rsidR="00F572B5" w:rsidRPr="009173B8">
        <w:rPr>
          <w:color w:val="333333"/>
        </w:rPr>
        <w:t>.</w:t>
      </w:r>
    </w:p>
    <w:p w14:paraId="74F3A0C2" w14:textId="77777777" w:rsidR="00423FAA" w:rsidRPr="00423FAA" w:rsidRDefault="00423FAA" w:rsidP="00423FAA">
      <w:pPr>
        <w:pStyle w:val="Heading3"/>
        <w:spacing w:before="0" w:after="105" w:line="420" w:lineRule="atLeast"/>
        <w:rPr>
          <w:rFonts w:ascii="Century Gothic" w:eastAsiaTheme="minorHAnsi" w:hAnsi="Century Gothic" w:cs="Calibri"/>
          <w:b/>
          <w:bCs/>
          <w:color w:val="46797B"/>
          <w:sz w:val="22"/>
          <w:szCs w:val="22"/>
        </w:rPr>
      </w:pPr>
      <w:r w:rsidRPr="00423FAA">
        <w:rPr>
          <w:rFonts w:ascii="Century Gothic" w:eastAsiaTheme="minorHAnsi" w:hAnsi="Century Gothic" w:cs="Calibri"/>
          <w:b/>
          <w:bCs/>
          <w:color w:val="46797B"/>
          <w:sz w:val="22"/>
          <w:szCs w:val="22"/>
        </w:rPr>
        <w:t>Choice and Control</w:t>
      </w:r>
    </w:p>
    <w:p w14:paraId="461CEAA2" w14:textId="066DCC1F" w:rsidR="00423FAA" w:rsidRPr="009173B8" w:rsidRDefault="00423FAA" w:rsidP="00423FAA">
      <w:pPr>
        <w:pStyle w:val="ListParagraph"/>
        <w:numPr>
          <w:ilvl w:val="0"/>
          <w:numId w:val="26"/>
        </w:numPr>
        <w:spacing w:after="210" w:line="240" w:lineRule="auto"/>
        <w:rPr>
          <w:color w:val="333333"/>
        </w:rPr>
      </w:pPr>
      <w:r w:rsidRPr="009173B8">
        <w:rPr>
          <w:color w:val="333333"/>
        </w:rPr>
        <w:t>Awareness</w:t>
      </w:r>
      <w:r w:rsidR="001F4227" w:rsidRPr="009173B8">
        <w:rPr>
          <w:color w:val="333333"/>
        </w:rPr>
        <w:t xml:space="preserve"> and understanding</w:t>
      </w:r>
      <w:r w:rsidRPr="009173B8">
        <w:rPr>
          <w:color w:val="333333"/>
        </w:rPr>
        <w:t xml:space="preserve"> of autism </w:t>
      </w:r>
      <w:r w:rsidR="00F65C04" w:rsidRPr="009173B8">
        <w:rPr>
          <w:color w:val="333333"/>
        </w:rPr>
        <w:t>are</w:t>
      </w:r>
      <w:r w:rsidRPr="009173B8">
        <w:rPr>
          <w:color w:val="333333"/>
        </w:rPr>
        <w:t xml:space="preserve"> raised among professionals and services that encounter or work with autistic people</w:t>
      </w:r>
    </w:p>
    <w:p w14:paraId="7F336E64" w14:textId="68E9E814" w:rsidR="00E548EE" w:rsidRPr="009173B8" w:rsidRDefault="000822FB" w:rsidP="0057053F">
      <w:pPr>
        <w:pStyle w:val="ListParagraph"/>
        <w:numPr>
          <w:ilvl w:val="0"/>
          <w:numId w:val="26"/>
        </w:numPr>
        <w:spacing w:after="210" w:line="240" w:lineRule="auto"/>
        <w:rPr>
          <w:color w:val="333333"/>
        </w:rPr>
      </w:pPr>
      <w:r w:rsidRPr="009173B8">
        <w:rPr>
          <w:color w:val="333333"/>
        </w:rPr>
        <w:t>There is i</w:t>
      </w:r>
      <w:r w:rsidR="00423FAA" w:rsidRPr="009173B8">
        <w:rPr>
          <w:color w:val="333333"/>
        </w:rPr>
        <w:t xml:space="preserve">mproved understanding of autism </w:t>
      </w:r>
      <w:r w:rsidR="001F4227" w:rsidRPr="009173B8">
        <w:rPr>
          <w:color w:val="333333"/>
        </w:rPr>
        <w:t>and</w:t>
      </w:r>
      <w:r w:rsidR="00423FAA" w:rsidRPr="009173B8">
        <w:rPr>
          <w:color w:val="333333"/>
        </w:rPr>
        <w:t xml:space="preserve"> how autism impacts upon a person's life.</w:t>
      </w:r>
    </w:p>
    <w:p w14:paraId="57491B9A" w14:textId="77777777" w:rsidR="006D4829"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75D498FF" w14:textId="77777777" w:rsidR="006D4829"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73236B90" w14:textId="77777777" w:rsidR="006D4829"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7779C319" w14:textId="77777777" w:rsidR="006D4829"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1B9FB123" w14:textId="77777777" w:rsidR="006D4829"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3FED2877" w14:textId="77777777" w:rsidR="006D4829"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01BB6143" w14:textId="77777777" w:rsidR="006D4829" w:rsidRDefault="006D4829" w:rsidP="00476042">
      <w:pPr>
        <w:autoSpaceDE w:val="0"/>
        <w:autoSpaceDN w:val="0"/>
        <w:adjustRightInd w:val="0"/>
        <w:spacing w:after="0" w:line="240" w:lineRule="auto"/>
        <w:rPr>
          <w:rFonts w:ascii="Century Gothic" w:hAnsi="Century Gothic" w:cs="Calibri"/>
          <w:b/>
          <w:bCs/>
          <w:color w:val="46797B"/>
          <w:sz w:val="36"/>
          <w:szCs w:val="36"/>
        </w:rPr>
      </w:pPr>
    </w:p>
    <w:p w14:paraId="0960BA2E" w14:textId="77777777" w:rsidR="000822FB" w:rsidRDefault="000822FB">
      <w:pPr>
        <w:rPr>
          <w:rFonts w:ascii="Century Gothic" w:hAnsi="Century Gothic" w:cs="Calibri"/>
          <w:b/>
          <w:bCs/>
          <w:color w:val="46797B"/>
          <w:sz w:val="36"/>
          <w:szCs w:val="36"/>
        </w:rPr>
      </w:pPr>
      <w:r>
        <w:rPr>
          <w:rFonts w:ascii="Century Gothic" w:hAnsi="Century Gothic" w:cs="Calibri"/>
          <w:b/>
          <w:bCs/>
          <w:color w:val="46797B"/>
          <w:sz w:val="36"/>
          <w:szCs w:val="36"/>
        </w:rPr>
        <w:br w:type="page"/>
      </w:r>
    </w:p>
    <w:p w14:paraId="05F07487" w14:textId="247A782A" w:rsidR="00EB094F" w:rsidRDefault="00EB094F" w:rsidP="00476042">
      <w:pPr>
        <w:autoSpaceDE w:val="0"/>
        <w:autoSpaceDN w:val="0"/>
        <w:adjustRightInd w:val="0"/>
        <w:spacing w:after="0" w:line="240" w:lineRule="auto"/>
        <w:rPr>
          <w:rFonts w:ascii="Century Gothic" w:hAnsi="Century Gothic" w:cs="Calibri"/>
          <w:b/>
          <w:bCs/>
          <w:color w:val="46797B"/>
          <w:sz w:val="36"/>
          <w:szCs w:val="36"/>
        </w:rPr>
      </w:pPr>
      <w:r>
        <w:rPr>
          <w:rFonts w:ascii="Century Gothic" w:hAnsi="Century Gothic" w:cs="Calibri"/>
          <w:b/>
          <w:bCs/>
          <w:color w:val="46797B"/>
          <w:sz w:val="36"/>
          <w:szCs w:val="36"/>
        </w:rPr>
        <w:lastRenderedPageBreak/>
        <w:t>Application section summary</w:t>
      </w:r>
    </w:p>
    <w:p w14:paraId="14B7CB8B" w14:textId="73BD941E" w:rsidR="00EB094F" w:rsidRDefault="00EB094F" w:rsidP="00476042">
      <w:pPr>
        <w:autoSpaceDE w:val="0"/>
        <w:autoSpaceDN w:val="0"/>
        <w:adjustRightInd w:val="0"/>
        <w:spacing w:after="0" w:line="240" w:lineRule="auto"/>
        <w:rPr>
          <w:rFonts w:ascii="Century Gothic" w:hAnsi="Century Gothic" w:cs="Calibri"/>
          <w:b/>
          <w:bCs/>
          <w:color w:val="46797B"/>
          <w:sz w:val="36"/>
          <w:szCs w:val="36"/>
        </w:rPr>
      </w:pPr>
    </w:p>
    <w:p w14:paraId="4AE8280D" w14:textId="1008E483" w:rsidR="00EB094F" w:rsidRPr="00A42898" w:rsidRDefault="009173B8" w:rsidP="00476042">
      <w:pPr>
        <w:autoSpaceDE w:val="0"/>
        <w:autoSpaceDN w:val="0"/>
        <w:adjustRightInd w:val="0"/>
        <w:spacing w:after="0" w:line="240" w:lineRule="auto"/>
        <w:rPr>
          <w:rFonts w:ascii="Century Gothic" w:hAnsi="Century Gothic" w:cs="Calibri"/>
          <w:b/>
          <w:bCs/>
          <w:sz w:val="28"/>
          <w:szCs w:val="28"/>
        </w:rPr>
      </w:pPr>
      <w:r w:rsidRPr="00EB094F">
        <w:rPr>
          <w:rFonts w:ascii="Century Gothic" w:hAnsi="Century Gothic" w:cs="Calibri"/>
          <w:b/>
          <w:bCs/>
          <w:noProof/>
          <w:color w:val="46797B"/>
          <w:sz w:val="36"/>
          <w:szCs w:val="36"/>
        </w:rPr>
        <mc:AlternateContent>
          <mc:Choice Requires="wps">
            <w:drawing>
              <wp:anchor distT="45720" distB="45720" distL="114300" distR="114300" simplePos="0" relativeHeight="251663360" behindDoc="0" locked="0" layoutInCell="1" allowOverlap="1" wp14:anchorId="7F651C5D" wp14:editId="777DFF68">
                <wp:simplePos x="0" y="0"/>
                <wp:positionH relativeFrom="margin">
                  <wp:posOffset>13335</wp:posOffset>
                </wp:positionH>
                <wp:positionV relativeFrom="paragraph">
                  <wp:posOffset>6367780</wp:posOffset>
                </wp:positionV>
                <wp:extent cx="216535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723900"/>
                        </a:xfrm>
                        <a:prstGeom prst="rect">
                          <a:avLst/>
                        </a:prstGeom>
                        <a:solidFill>
                          <a:schemeClr val="accent2">
                            <a:lumMod val="40000"/>
                            <a:lumOff val="60000"/>
                          </a:schemeClr>
                        </a:solidFill>
                        <a:ln w="9525">
                          <a:solidFill>
                            <a:srgbClr val="000000"/>
                          </a:solidFill>
                          <a:miter lim="800000"/>
                          <a:headEnd/>
                          <a:tailEnd/>
                        </a:ln>
                      </wps:spPr>
                      <wps:txbx>
                        <w:txbxContent>
                          <w:p w14:paraId="59DF5D08" w14:textId="1BAA66E0" w:rsidR="007B21FE" w:rsidRPr="00EB094F" w:rsidRDefault="007B21FE" w:rsidP="00A42898">
                            <w:pPr>
                              <w:jc w:val="center"/>
                              <w:rPr>
                                <w:sz w:val="28"/>
                                <w:szCs w:val="28"/>
                              </w:rPr>
                            </w:pPr>
                            <w:r w:rsidRPr="00EB094F">
                              <w:rPr>
                                <w:sz w:val="28"/>
                                <w:szCs w:val="28"/>
                              </w:rPr>
                              <w:t xml:space="preserve">Section </w:t>
                            </w:r>
                            <w:r>
                              <w:rPr>
                                <w:sz w:val="28"/>
                                <w:szCs w:val="28"/>
                              </w:rPr>
                              <w:t>six</w:t>
                            </w:r>
                            <w:r w:rsidRPr="00EB094F">
                              <w:rPr>
                                <w:sz w:val="28"/>
                                <w:szCs w:val="28"/>
                              </w:rPr>
                              <w:t>:</w:t>
                            </w:r>
                          </w:p>
                          <w:p w14:paraId="6900F1D7" w14:textId="348B086F" w:rsidR="007B21FE" w:rsidRPr="00EB094F" w:rsidRDefault="007B21FE" w:rsidP="00A42898">
                            <w:pPr>
                              <w:jc w:val="center"/>
                              <w:rPr>
                                <w:sz w:val="28"/>
                                <w:szCs w:val="28"/>
                              </w:rPr>
                            </w:pPr>
                            <w:r>
                              <w:rPr>
                                <w:sz w:val="28"/>
                                <w:szCs w:val="28"/>
                              </w:rPr>
                              <w:t>Promotion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51C5D" id="_x0000_t202" coordsize="21600,21600" o:spt="202" path="m,l,21600r21600,l21600,xe">
                <v:stroke joinstyle="miter"/>
                <v:path gradientshapeok="t" o:connecttype="rect"/>
              </v:shapetype>
              <v:shape id="Text Box 2" o:spid="_x0000_s1026" type="#_x0000_t202" style="position:absolute;margin-left:1.05pt;margin-top:501.4pt;width:170.5pt;height:5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" fillcolor="#f7caac [1301]">
                <v:textbox>
                  <w:txbxContent>
                    <w:p w14:paraId="59DF5D08" w14:textId="1BAA66E0" w:rsidR="007B21FE" w:rsidRPr="00EB094F" w:rsidRDefault="007B21FE" w:rsidP="00A42898">
                      <w:pPr>
                        <w:jc w:val="center"/>
                        <w:rPr>
                          <w:sz w:val="28"/>
                          <w:szCs w:val="28"/>
                        </w:rPr>
                      </w:pPr>
                      <w:r w:rsidRPr="00EB094F">
                        <w:rPr>
                          <w:sz w:val="28"/>
                          <w:szCs w:val="28"/>
                        </w:rPr>
                        <w:t xml:space="preserve">Section </w:t>
                      </w:r>
                      <w:r>
                        <w:rPr>
                          <w:sz w:val="28"/>
                          <w:szCs w:val="28"/>
                        </w:rPr>
                        <w:t>six</w:t>
                      </w:r>
                      <w:r w:rsidRPr="00EB094F">
                        <w:rPr>
                          <w:sz w:val="28"/>
                          <w:szCs w:val="28"/>
                        </w:rPr>
                        <w:t>:</w:t>
                      </w:r>
                    </w:p>
                    <w:p w14:paraId="6900F1D7" w14:textId="348B086F" w:rsidR="007B21FE" w:rsidRPr="00EB094F" w:rsidRDefault="007B21FE" w:rsidP="00A42898">
                      <w:pPr>
                        <w:jc w:val="center"/>
                        <w:rPr>
                          <w:sz w:val="28"/>
                          <w:szCs w:val="28"/>
                        </w:rPr>
                      </w:pPr>
                      <w:r>
                        <w:rPr>
                          <w:sz w:val="28"/>
                          <w:szCs w:val="28"/>
                        </w:rPr>
                        <w:t>Promotion</w:t>
                      </w:r>
                    </w:p>
                  </w:txbxContent>
                </v:textbox>
                <w10:wrap type="square" anchorx="margin"/>
              </v:shape>
            </w:pict>
          </mc:Fallback>
        </mc:AlternateContent>
      </w:r>
      <w:r w:rsidRPr="009173B8">
        <w:rPr>
          <w:rFonts w:ascii="Century Gothic" w:hAnsi="Century Gothic" w:cs="Calibri"/>
          <w:b/>
          <w:bCs/>
          <w:noProof/>
          <w:color w:val="46797B"/>
          <w:sz w:val="36"/>
          <w:szCs w:val="36"/>
        </w:rPr>
        <mc:AlternateContent>
          <mc:Choice Requires="wps">
            <w:drawing>
              <wp:anchor distT="45720" distB="45720" distL="114300" distR="114300" simplePos="0" relativeHeight="251679744" behindDoc="0" locked="0" layoutInCell="1" allowOverlap="1" wp14:anchorId="66AA48CE" wp14:editId="08169F95">
                <wp:simplePos x="0" y="0"/>
                <wp:positionH relativeFrom="margin">
                  <wp:posOffset>2385060</wp:posOffset>
                </wp:positionH>
                <wp:positionV relativeFrom="paragraph">
                  <wp:posOffset>4148455</wp:posOffset>
                </wp:positionV>
                <wp:extent cx="3997325" cy="857250"/>
                <wp:effectExtent l="0" t="0" r="2222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857250"/>
                        </a:xfrm>
                        <a:prstGeom prst="rect">
                          <a:avLst/>
                        </a:prstGeom>
                        <a:solidFill>
                          <a:schemeClr val="bg2"/>
                        </a:solidFill>
                        <a:ln w="9525">
                          <a:solidFill>
                            <a:srgbClr val="000000"/>
                          </a:solidFill>
                          <a:miter lim="800000"/>
                          <a:headEnd/>
                          <a:tailEnd/>
                        </a:ln>
                      </wps:spPr>
                      <wps:txbx>
                        <w:txbxContent>
                          <w:p w14:paraId="56F7517E" w14:textId="5DCA8E85" w:rsidR="007B21FE" w:rsidRPr="009173B8" w:rsidRDefault="007B21FE" w:rsidP="00F76F65">
                            <w:pPr>
                              <w:pStyle w:val="ListParagraph"/>
                              <w:numPr>
                                <w:ilvl w:val="0"/>
                                <w:numId w:val="42"/>
                              </w:numPr>
                            </w:pPr>
                            <w:r w:rsidRPr="009173B8">
                              <w:t>Project cost relationship to organisation turnover</w:t>
                            </w:r>
                          </w:p>
                          <w:p w14:paraId="3ECA7515" w14:textId="4809C1B5" w:rsidR="007B21FE" w:rsidRPr="009173B8" w:rsidRDefault="007B21FE" w:rsidP="00F76F65">
                            <w:pPr>
                              <w:pStyle w:val="ListParagraph"/>
                              <w:numPr>
                                <w:ilvl w:val="0"/>
                                <w:numId w:val="42"/>
                              </w:numPr>
                            </w:pPr>
                            <w:r w:rsidRPr="009173B8">
                              <w:t>Other SG funding</w:t>
                            </w:r>
                          </w:p>
                          <w:p w14:paraId="3959207C" w14:textId="48629450" w:rsidR="007B21FE" w:rsidRPr="009173B8" w:rsidRDefault="007B21FE" w:rsidP="00F76F65">
                            <w:pPr>
                              <w:pStyle w:val="ListParagraph"/>
                              <w:numPr>
                                <w:ilvl w:val="0"/>
                                <w:numId w:val="42"/>
                              </w:numPr>
                            </w:pPr>
                            <w:r w:rsidRPr="009173B8">
                              <w:t xml:space="preserve">Matched funding in place </w:t>
                            </w:r>
                          </w:p>
                          <w:p w14:paraId="08E0AE63" w14:textId="1BA0DAA0" w:rsidR="007B21FE" w:rsidRPr="009173B8" w:rsidRDefault="007B21FE" w:rsidP="00F76F65">
                            <w:pPr>
                              <w:pStyle w:val="ListParagraph"/>
                              <w:numPr>
                                <w:ilvl w:val="0"/>
                                <w:numId w:val="42"/>
                              </w:numPr>
                            </w:pPr>
                            <w:r w:rsidRPr="009173B8">
                              <w:t>Upload budget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A48CE" id="_x0000_s1027" type="#_x0000_t202" style="position:absolute;margin-left:187.8pt;margin-top:326.65pt;width:314.75pt;height:6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" fillcolor="#e7e6e6 [3214]">
                <v:textbox>
                  <w:txbxContent>
                    <w:p w14:paraId="56F7517E" w14:textId="5DCA8E85" w:rsidR="007B21FE" w:rsidRPr="009173B8" w:rsidRDefault="007B21FE" w:rsidP="00F76F65">
                      <w:pPr>
                        <w:pStyle w:val="ListParagraph"/>
                        <w:numPr>
                          <w:ilvl w:val="0"/>
                          <w:numId w:val="42"/>
                        </w:numPr>
                      </w:pPr>
                      <w:r w:rsidRPr="009173B8">
                        <w:t>Project cost relationship to organisation turnover</w:t>
                      </w:r>
                    </w:p>
                    <w:p w14:paraId="3ECA7515" w14:textId="4809C1B5" w:rsidR="007B21FE" w:rsidRPr="009173B8" w:rsidRDefault="007B21FE" w:rsidP="00F76F65">
                      <w:pPr>
                        <w:pStyle w:val="ListParagraph"/>
                        <w:numPr>
                          <w:ilvl w:val="0"/>
                          <w:numId w:val="42"/>
                        </w:numPr>
                      </w:pPr>
                      <w:r w:rsidRPr="009173B8">
                        <w:t>Other SG funding</w:t>
                      </w:r>
                    </w:p>
                    <w:p w14:paraId="3959207C" w14:textId="48629450" w:rsidR="007B21FE" w:rsidRPr="009173B8" w:rsidRDefault="007B21FE" w:rsidP="00F76F65">
                      <w:pPr>
                        <w:pStyle w:val="ListParagraph"/>
                        <w:numPr>
                          <w:ilvl w:val="0"/>
                          <w:numId w:val="42"/>
                        </w:numPr>
                      </w:pPr>
                      <w:r w:rsidRPr="009173B8">
                        <w:t xml:space="preserve">Matched funding in place </w:t>
                      </w:r>
                    </w:p>
                    <w:p w14:paraId="08E0AE63" w14:textId="1BA0DAA0" w:rsidR="007B21FE" w:rsidRPr="009173B8" w:rsidRDefault="007B21FE" w:rsidP="00F76F65">
                      <w:pPr>
                        <w:pStyle w:val="ListParagraph"/>
                        <w:numPr>
                          <w:ilvl w:val="0"/>
                          <w:numId w:val="42"/>
                        </w:numPr>
                      </w:pPr>
                      <w:r w:rsidRPr="009173B8">
                        <w:t>Upload budget template</w:t>
                      </w:r>
                    </w:p>
                  </w:txbxContent>
                </v:textbox>
                <w10:wrap type="square" anchorx="margin"/>
              </v:shape>
            </w:pict>
          </mc:Fallback>
        </mc:AlternateContent>
      </w:r>
      <w:r w:rsidRPr="009173B8">
        <w:rPr>
          <w:rFonts w:ascii="Century Gothic" w:hAnsi="Century Gothic" w:cs="Calibri"/>
          <w:b/>
          <w:bCs/>
          <w:noProof/>
          <w:color w:val="46797B"/>
          <w:sz w:val="36"/>
          <w:szCs w:val="36"/>
        </w:rPr>
        <mc:AlternateContent>
          <mc:Choice Requires="wps">
            <w:drawing>
              <wp:anchor distT="45720" distB="45720" distL="114300" distR="114300" simplePos="0" relativeHeight="251683840" behindDoc="0" locked="0" layoutInCell="1" allowOverlap="1" wp14:anchorId="74DDFDB3" wp14:editId="54560B1B">
                <wp:simplePos x="0" y="0"/>
                <wp:positionH relativeFrom="margin">
                  <wp:posOffset>2404110</wp:posOffset>
                </wp:positionH>
                <wp:positionV relativeFrom="paragraph">
                  <wp:posOffset>6358255</wp:posOffset>
                </wp:positionV>
                <wp:extent cx="3968750" cy="748665"/>
                <wp:effectExtent l="0" t="0" r="12700"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748665"/>
                        </a:xfrm>
                        <a:prstGeom prst="rect">
                          <a:avLst/>
                        </a:prstGeom>
                        <a:solidFill>
                          <a:schemeClr val="bg2"/>
                        </a:solidFill>
                        <a:ln w="9525">
                          <a:solidFill>
                            <a:srgbClr val="000000"/>
                          </a:solidFill>
                          <a:miter lim="800000"/>
                          <a:headEnd/>
                          <a:tailEnd/>
                        </a:ln>
                      </wps:spPr>
                      <wps:txbx>
                        <w:txbxContent>
                          <w:p w14:paraId="0730E1AB" w14:textId="47121335" w:rsidR="007B21FE" w:rsidRPr="009173B8" w:rsidRDefault="007B21FE" w:rsidP="00F76F65">
                            <w:pPr>
                              <w:pStyle w:val="ListParagraph"/>
                              <w:numPr>
                                <w:ilvl w:val="0"/>
                                <w:numId w:val="42"/>
                              </w:numPr>
                            </w:pPr>
                            <w:r w:rsidRPr="009173B8">
                              <w:t>Proposals to actively promote project impact</w:t>
                            </w:r>
                          </w:p>
                          <w:p w14:paraId="794E0188" w14:textId="5858BA17" w:rsidR="007B21FE" w:rsidRPr="009173B8" w:rsidRDefault="007B21FE" w:rsidP="00F76F65">
                            <w:pPr>
                              <w:pStyle w:val="ListParagraph"/>
                              <w:numPr>
                                <w:ilvl w:val="0"/>
                                <w:numId w:val="42"/>
                              </w:numPr>
                            </w:pPr>
                            <w:r w:rsidRPr="009173B8">
                              <w:t>Proposals should cover both project and programme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FDB3" id="_x0000_s1028" type="#_x0000_t202" style="position:absolute;margin-left:189.3pt;margin-top:500.65pt;width:312.5pt;height:58.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" fillcolor="#e7e6e6 [3214]">
                <v:textbox>
                  <w:txbxContent>
                    <w:p w14:paraId="0730E1AB" w14:textId="47121335" w:rsidR="007B21FE" w:rsidRPr="009173B8" w:rsidRDefault="007B21FE" w:rsidP="00F76F65">
                      <w:pPr>
                        <w:pStyle w:val="ListParagraph"/>
                        <w:numPr>
                          <w:ilvl w:val="0"/>
                          <w:numId w:val="42"/>
                        </w:numPr>
                      </w:pPr>
                      <w:r w:rsidRPr="009173B8">
                        <w:t>Proposals to actively promote project impact</w:t>
                      </w:r>
                    </w:p>
                    <w:p w14:paraId="794E0188" w14:textId="5858BA17" w:rsidR="007B21FE" w:rsidRPr="009173B8" w:rsidRDefault="007B21FE" w:rsidP="00F76F65">
                      <w:pPr>
                        <w:pStyle w:val="ListParagraph"/>
                        <w:numPr>
                          <w:ilvl w:val="0"/>
                          <w:numId w:val="42"/>
                        </w:numPr>
                      </w:pPr>
                      <w:r w:rsidRPr="009173B8">
                        <w:t>Proposals should cover both project and programme level</w:t>
                      </w:r>
                    </w:p>
                  </w:txbxContent>
                </v:textbox>
                <w10:wrap type="square" anchorx="margin"/>
              </v:shape>
            </w:pict>
          </mc:Fallback>
        </mc:AlternateContent>
      </w:r>
      <w:r w:rsidRPr="009173B8">
        <w:rPr>
          <w:rFonts w:ascii="Century Gothic" w:hAnsi="Century Gothic" w:cs="Calibri"/>
          <w:b/>
          <w:bCs/>
          <w:noProof/>
          <w:color w:val="46797B"/>
          <w:sz w:val="36"/>
          <w:szCs w:val="36"/>
        </w:rPr>
        <mc:AlternateContent>
          <mc:Choice Requires="wps">
            <w:drawing>
              <wp:anchor distT="45720" distB="45720" distL="114300" distR="114300" simplePos="0" relativeHeight="251665408" behindDoc="0" locked="0" layoutInCell="1" allowOverlap="1" wp14:anchorId="66A2533D" wp14:editId="6EF12C61">
                <wp:simplePos x="0" y="0"/>
                <wp:positionH relativeFrom="margin">
                  <wp:align>left</wp:align>
                </wp:positionH>
                <wp:positionV relativeFrom="paragraph">
                  <wp:posOffset>5305425</wp:posOffset>
                </wp:positionV>
                <wp:extent cx="2178050" cy="1404620"/>
                <wp:effectExtent l="0" t="0" r="1270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04620"/>
                        </a:xfrm>
                        <a:prstGeom prst="rect">
                          <a:avLst/>
                        </a:prstGeom>
                        <a:solidFill>
                          <a:schemeClr val="accent2">
                            <a:lumMod val="40000"/>
                            <a:lumOff val="60000"/>
                          </a:schemeClr>
                        </a:solidFill>
                        <a:ln w="9525">
                          <a:solidFill>
                            <a:srgbClr val="000000"/>
                          </a:solidFill>
                          <a:miter lim="800000"/>
                          <a:headEnd/>
                          <a:tailEnd/>
                        </a:ln>
                      </wps:spPr>
                      <wps:txbx>
                        <w:txbxContent>
                          <w:p w14:paraId="7FFAC904" w14:textId="767F6D32" w:rsidR="007B21FE" w:rsidRPr="00EB094F" w:rsidRDefault="007B21FE" w:rsidP="00A42898">
                            <w:pPr>
                              <w:jc w:val="center"/>
                              <w:rPr>
                                <w:sz w:val="28"/>
                                <w:szCs w:val="28"/>
                              </w:rPr>
                            </w:pPr>
                            <w:r w:rsidRPr="00EB094F">
                              <w:rPr>
                                <w:sz w:val="28"/>
                                <w:szCs w:val="28"/>
                              </w:rPr>
                              <w:t xml:space="preserve">Section </w:t>
                            </w:r>
                            <w:r>
                              <w:rPr>
                                <w:sz w:val="28"/>
                                <w:szCs w:val="28"/>
                              </w:rPr>
                              <w:t>five</w:t>
                            </w:r>
                            <w:r w:rsidRPr="00EB094F">
                              <w:rPr>
                                <w:sz w:val="28"/>
                                <w:szCs w:val="28"/>
                              </w:rPr>
                              <w:t>:</w:t>
                            </w:r>
                          </w:p>
                          <w:p w14:paraId="52FE9823" w14:textId="4427028C" w:rsidR="007B21FE" w:rsidRPr="00EB094F" w:rsidRDefault="007B21FE" w:rsidP="00A42898">
                            <w:pPr>
                              <w:jc w:val="center"/>
                              <w:rPr>
                                <w:sz w:val="28"/>
                                <w:szCs w:val="28"/>
                              </w:rPr>
                            </w:pPr>
                            <w:r>
                              <w:rPr>
                                <w:sz w:val="28"/>
                                <w:szCs w:val="28"/>
                              </w:rPr>
                              <w:t>Sustainability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2533D" id="_x0000_s1029" type="#_x0000_t202" style="position:absolute;margin-left:0;margin-top:417.75pt;width:17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" fillcolor="#f7caac [1301]">
                <v:textbox style="mso-fit-shape-to-text:t">
                  <w:txbxContent>
                    <w:p w14:paraId="7FFAC904" w14:textId="767F6D32" w:rsidR="007B21FE" w:rsidRPr="00EB094F" w:rsidRDefault="007B21FE" w:rsidP="00A42898">
                      <w:pPr>
                        <w:jc w:val="center"/>
                        <w:rPr>
                          <w:sz w:val="28"/>
                          <w:szCs w:val="28"/>
                        </w:rPr>
                      </w:pPr>
                      <w:r w:rsidRPr="00EB094F">
                        <w:rPr>
                          <w:sz w:val="28"/>
                          <w:szCs w:val="28"/>
                        </w:rPr>
                        <w:t xml:space="preserve">Section </w:t>
                      </w:r>
                      <w:r>
                        <w:rPr>
                          <w:sz w:val="28"/>
                          <w:szCs w:val="28"/>
                        </w:rPr>
                        <w:t>five</w:t>
                      </w:r>
                      <w:r w:rsidRPr="00EB094F">
                        <w:rPr>
                          <w:sz w:val="28"/>
                          <w:szCs w:val="28"/>
                        </w:rPr>
                        <w:t>:</w:t>
                      </w:r>
                    </w:p>
                    <w:p w14:paraId="52FE9823" w14:textId="4427028C" w:rsidR="007B21FE" w:rsidRPr="00EB094F" w:rsidRDefault="007B21FE" w:rsidP="00A42898">
                      <w:pPr>
                        <w:jc w:val="center"/>
                        <w:rPr>
                          <w:sz w:val="28"/>
                          <w:szCs w:val="28"/>
                        </w:rPr>
                      </w:pPr>
                      <w:r>
                        <w:rPr>
                          <w:sz w:val="28"/>
                          <w:szCs w:val="28"/>
                        </w:rPr>
                        <w:t>Sustainability</w:t>
                      </w:r>
                    </w:p>
                  </w:txbxContent>
                </v:textbox>
                <w10:wrap type="square" anchorx="margin"/>
              </v:shape>
            </w:pict>
          </mc:Fallback>
        </mc:AlternateContent>
      </w:r>
      <w:r w:rsidRPr="00A42898">
        <w:rPr>
          <w:rFonts w:ascii="Century Gothic" w:hAnsi="Century Gothic" w:cs="Calibri"/>
          <w:b/>
          <w:bCs/>
          <w:noProof/>
          <w:color w:val="46797B"/>
          <w:sz w:val="36"/>
          <w:szCs w:val="36"/>
        </w:rPr>
        <mc:AlternateContent>
          <mc:Choice Requires="wps">
            <w:drawing>
              <wp:anchor distT="45720" distB="45720" distL="114300" distR="114300" simplePos="0" relativeHeight="251681792" behindDoc="0" locked="0" layoutInCell="1" allowOverlap="1" wp14:anchorId="567637FF" wp14:editId="7E2E5EC1">
                <wp:simplePos x="0" y="0"/>
                <wp:positionH relativeFrom="margin">
                  <wp:posOffset>2404110</wp:posOffset>
                </wp:positionH>
                <wp:positionV relativeFrom="paragraph">
                  <wp:posOffset>5291455</wp:posOffset>
                </wp:positionV>
                <wp:extent cx="3978275" cy="762000"/>
                <wp:effectExtent l="0" t="0" r="2222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762000"/>
                        </a:xfrm>
                        <a:prstGeom prst="rect">
                          <a:avLst/>
                        </a:prstGeom>
                        <a:solidFill>
                          <a:schemeClr val="bg2"/>
                        </a:solidFill>
                        <a:ln w="9525">
                          <a:solidFill>
                            <a:srgbClr val="000000"/>
                          </a:solidFill>
                          <a:miter lim="800000"/>
                          <a:headEnd/>
                          <a:tailEnd/>
                        </a:ln>
                      </wps:spPr>
                      <wps:txbx>
                        <w:txbxContent>
                          <w:p w14:paraId="61C40A09" w14:textId="07CE520A" w:rsidR="007B21FE" w:rsidRPr="009173B8" w:rsidRDefault="007B21FE" w:rsidP="00F76F65">
                            <w:pPr>
                              <w:pStyle w:val="ListParagraph"/>
                              <w:numPr>
                                <w:ilvl w:val="0"/>
                                <w:numId w:val="42"/>
                              </w:numPr>
                            </w:pPr>
                            <w:r w:rsidRPr="009173B8">
                              <w:t>Proposal for project sustainability beyond 2021</w:t>
                            </w:r>
                          </w:p>
                          <w:p w14:paraId="112E0AF9" w14:textId="368E2027" w:rsidR="007B21FE" w:rsidRPr="009173B8" w:rsidRDefault="007B21FE" w:rsidP="00F76F65">
                            <w:pPr>
                              <w:pStyle w:val="ListParagraph"/>
                              <w:numPr>
                                <w:ilvl w:val="0"/>
                                <w:numId w:val="42"/>
                              </w:numPr>
                            </w:pPr>
                            <w:r w:rsidRPr="009173B8">
                              <w:t>Exit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637FF" id="_x0000_s1030" type="#_x0000_t202" style="position:absolute;margin-left:189.3pt;margin-top:416.65pt;width:313.25pt;height:6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" fillcolor="#e7e6e6 [3214]">
                <v:textbox>
                  <w:txbxContent>
                    <w:p w14:paraId="61C40A09" w14:textId="07CE520A" w:rsidR="007B21FE" w:rsidRPr="009173B8" w:rsidRDefault="007B21FE" w:rsidP="00F76F65">
                      <w:pPr>
                        <w:pStyle w:val="ListParagraph"/>
                        <w:numPr>
                          <w:ilvl w:val="0"/>
                          <w:numId w:val="42"/>
                        </w:numPr>
                      </w:pPr>
                      <w:r w:rsidRPr="009173B8">
                        <w:t>Proposal for project sustainability beyond 2021</w:t>
                      </w:r>
                    </w:p>
                    <w:p w14:paraId="112E0AF9" w14:textId="368E2027" w:rsidR="007B21FE" w:rsidRPr="009173B8" w:rsidRDefault="007B21FE" w:rsidP="00F76F65">
                      <w:pPr>
                        <w:pStyle w:val="ListParagraph"/>
                        <w:numPr>
                          <w:ilvl w:val="0"/>
                          <w:numId w:val="42"/>
                        </w:numPr>
                      </w:pPr>
                      <w:r w:rsidRPr="009173B8">
                        <w:t>Exit strategy</w:t>
                      </w:r>
                    </w:p>
                  </w:txbxContent>
                </v:textbox>
                <w10:wrap type="square" anchorx="margin"/>
              </v:shape>
            </w:pict>
          </mc:Fallback>
        </mc:AlternateContent>
      </w:r>
      <w:r w:rsidRPr="009173B8">
        <w:rPr>
          <w:rFonts w:ascii="Century Gothic" w:hAnsi="Century Gothic" w:cs="Calibri"/>
          <w:b/>
          <w:bCs/>
          <w:noProof/>
          <w:color w:val="46797B"/>
          <w:sz w:val="36"/>
          <w:szCs w:val="36"/>
        </w:rPr>
        <mc:AlternateContent>
          <mc:Choice Requires="wps">
            <w:drawing>
              <wp:anchor distT="45720" distB="45720" distL="114300" distR="114300" simplePos="0" relativeHeight="251667456" behindDoc="0" locked="0" layoutInCell="1" allowOverlap="1" wp14:anchorId="625403D3" wp14:editId="6F62B5D7">
                <wp:simplePos x="0" y="0"/>
                <wp:positionH relativeFrom="margin">
                  <wp:align>left</wp:align>
                </wp:positionH>
                <wp:positionV relativeFrom="paragraph">
                  <wp:posOffset>4157980</wp:posOffset>
                </wp:positionV>
                <wp:extent cx="2171700" cy="847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47725"/>
                        </a:xfrm>
                        <a:prstGeom prst="rect">
                          <a:avLst/>
                        </a:prstGeom>
                        <a:solidFill>
                          <a:schemeClr val="accent2">
                            <a:lumMod val="40000"/>
                            <a:lumOff val="60000"/>
                          </a:schemeClr>
                        </a:solidFill>
                        <a:ln w="9525">
                          <a:solidFill>
                            <a:srgbClr val="000000"/>
                          </a:solidFill>
                          <a:miter lim="800000"/>
                          <a:headEnd/>
                          <a:tailEnd/>
                        </a:ln>
                      </wps:spPr>
                      <wps:txbx>
                        <w:txbxContent>
                          <w:p w14:paraId="757824BF" w14:textId="1A142FFA" w:rsidR="007B21FE" w:rsidRPr="00EB094F" w:rsidRDefault="007B21FE" w:rsidP="00EB094F">
                            <w:pPr>
                              <w:ind w:firstLine="720"/>
                              <w:rPr>
                                <w:sz w:val="28"/>
                                <w:szCs w:val="28"/>
                              </w:rPr>
                            </w:pPr>
                            <w:r w:rsidRPr="00EB094F">
                              <w:rPr>
                                <w:sz w:val="28"/>
                                <w:szCs w:val="28"/>
                              </w:rPr>
                              <w:t xml:space="preserve">Section </w:t>
                            </w:r>
                            <w:r>
                              <w:rPr>
                                <w:sz w:val="28"/>
                                <w:szCs w:val="28"/>
                              </w:rPr>
                              <w:t>four</w:t>
                            </w:r>
                            <w:r w:rsidRPr="00EB094F">
                              <w:rPr>
                                <w:sz w:val="28"/>
                                <w:szCs w:val="28"/>
                              </w:rPr>
                              <w:t>:</w:t>
                            </w:r>
                          </w:p>
                          <w:p w14:paraId="1D269D90" w14:textId="320EDEC5" w:rsidR="007B21FE" w:rsidRPr="00EB094F" w:rsidRDefault="007B21FE" w:rsidP="00A42898">
                            <w:pPr>
                              <w:jc w:val="center"/>
                              <w:rPr>
                                <w:sz w:val="28"/>
                                <w:szCs w:val="28"/>
                              </w:rPr>
                            </w:pPr>
                            <w:r>
                              <w:rPr>
                                <w:sz w:val="28"/>
                                <w:szCs w:val="28"/>
                              </w:rPr>
                              <w:t>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403D3" id="_x0000_s1031" type="#_x0000_t202" style="position:absolute;margin-left:0;margin-top:327.4pt;width:171pt;height:6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" fillcolor="#f7caac [1301]">
                <v:textbox>
                  <w:txbxContent>
                    <w:p w14:paraId="757824BF" w14:textId="1A142FFA" w:rsidR="007B21FE" w:rsidRPr="00EB094F" w:rsidRDefault="007B21FE" w:rsidP="00EB094F">
                      <w:pPr>
                        <w:ind w:firstLine="720"/>
                        <w:rPr>
                          <w:sz w:val="28"/>
                          <w:szCs w:val="28"/>
                        </w:rPr>
                      </w:pPr>
                      <w:r w:rsidRPr="00EB094F">
                        <w:rPr>
                          <w:sz w:val="28"/>
                          <w:szCs w:val="28"/>
                        </w:rPr>
                        <w:t xml:space="preserve">Section </w:t>
                      </w:r>
                      <w:r>
                        <w:rPr>
                          <w:sz w:val="28"/>
                          <w:szCs w:val="28"/>
                        </w:rPr>
                        <w:t>four</w:t>
                      </w:r>
                      <w:r w:rsidRPr="00EB094F">
                        <w:rPr>
                          <w:sz w:val="28"/>
                          <w:szCs w:val="28"/>
                        </w:rPr>
                        <w:t>:</w:t>
                      </w:r>
                    </w:p>
                    <w:p w14:paraId="1D269D90" w14:textId="320EDEC5" w:rsidR="007B21FE" w:rsidRPr="00EB094F" w:rsidRDefault="007B21FE" w:rsidP="00A42898">
                      <w:pPr>
                        <w:jc w:val="center"/>
                        <w:rPr>
                          <w:sz w:val="28"/>
                          <w:szCs w:val="28"/>
                        </w:rPr>
                      </w:pPr>
                      <w:r>
                        <w:rPr>
                          <w:sz w:val="28"/>
                          <w:szCs w:val="28"/>
                        </w:rPr>
                        <w:t>Finance</w:t>
                      </w:r>
                    </w:p>
                  </w:txbxContent>
                </v:textbox>
                <w10:wrap type="square" anchorx="margin"/>
              </v:shape>
            </w:pict>
          </mc:Fallback>
        </mc:AlternateContent>
      </w:r>
      <w:r w:rsidRPr="009173B8">
        <w:rPr>
          <w:rFonts w:ascii="Century Gothic" w:hAnsi="Century Gothic" w:cs="Calibri"/>
          <w:b/>
          <w:bCs/>
          <w:noProof/>
          <w:color w:val="46797B"/>
          <w:sz w:val="36"/>
          <w:szCs w:val="36"/>
        </w:rPr>
        <mc:AlternateContent>
          <mc:Choice Requires="wps">
            <w:drawing>
              <wp:anchor distT="45720" distB="45720" distL="114300" distR="114300" simplePos="0" relativeHeight="251669504" behindDoc="0" locked="0" layoutInCell="1" allowOverlap="1" wp14:anchorId="1079B68F" wp14:editId="53224FD2">
                <wp:simplePos x="0" y="0"/>
                <wp:positionH relativeFrom="margin">
                  <wp:align>left</wp:align>
                </wp:positionH>
                <wp:positionV relativeFrom="paragraph">
                  <wp:posOffset>2922270</wp:posOffset>
                </wp:positionV>
                <wp:extent cx="2165350" cy="9334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933450"/>
                        </a:xfrm>
                        <a:prstGeom prst="rect">
                          <a:avLst/>
                        </a:prstGeom>
                        <a:solidFill>
                          <a:schemeClr val="accent2">
                            <a:lumMod val="40000"/>
                            <a:lumOff val="60000"/>
                          </a:schemeClr>
                        </a:solidFill>
                        <a:ln w="9525">
                          <a:solidFill>
                            <a:srgbClr val="000000"/>
                          </a:solidFill>
                          <a:miter lim="800000"/>
                          <a:headEnd/>
                          <a:tailEnd/>
                        </a:ln>
                      </wps:spPr>
                      <wps:txbx>
                        <w:txbxContent>
                          <w:p w14:paraId="711CAA8D" w14:textId="2ADB2D6F" w:rsidR="007B21FE" w:rsidRPr="00EB094F" w:rsidRDefault="007B21FE" w:rsidP="00EB094F">
                            <w:pPr>
                              <w:ind w:firstLine="720"/>
                              <w:rPr>
                                <w:sz w:val="28"/>
                                <w:szCs w:val="28"/>
                              </w:rPr>
                            </w:pPr>
                            <w:r w:rsidRPr="00EB094F">
                              <w:rPr>
                                <w:sz w:val="28"/>
                                <w:szCs w:val="28"/>
                              </w:rPr>
                              <w:t xml:space="preserve">Section </w:t>
                            </w:r>
                            <w:r>
                              <w:rPr>
                                <w:sz w:val="28"/>
                                <w:szCs w:val="28"/>
                              </w:rPr>
                              <w:t>three</w:t>
                            </w:r>
                            <w:r w:rsidRPr="00EB094F">
                              <w:rPr>
                                <w:sz w:val="28"/>
                                <w:szCs w:val="28"/>
                              </w:rPr>
                              <w:t>:</w:t>
                            </w:r>
                          </w:p>
                          <w:p w14:paraId="73C7E2BF" w14:textId="18A142F4" w:rsidR="007B21FE" w:rsidRPr="00EB094F" w:rsidRDefault="007B21FE" w:rsidP="009173B8">
                            <w:pPr>
                              <w:ind w:left="230"/>
                              <w:jc w:val="center"/>
                              <w:rPr>
                                <w:sz w:val="28"/>
                                <w:szCs w:val="28"/>
                              </w:rPr>
                            </w:pPr>
                            <w:r>
                              <w:rPr>
                                <w:sz w:val="28"/>
                                <w:szCs w:val="28"/>
                              </w:rPr>
                              <w:t>Deliver, monitor and    measure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B68F" id="_x0000_s1032" type="#_x0000_t202" style="position:absolute;margin-left:0;margin-top:230.1pt;width:170.5pt;height:7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" fillcolor="#f7caac [1301]">
                <v:textbox>
                  <w:txbxContent>
                    <w:p w14:paraId="711CAA8D" w14:textId="2ADB2D6F" w:rsidR="007B21FE" w:rsidRPr="00EB094F" w:rsidRDefault="007B21FE" w:rsidP="00EB094F">
                      <w:pPr>
                        <w:ind w:firstLine="720"/>
                        <w:rPr>
                          <w:sz w:val="28"/>
                          <w:szCs w:val="28"/>
                        </w:rPr>
                      </w:pPr>
                      <w:r w:rsidRPr="00EB094F">
                        <w:rPr>
                          <w:sz w:val="28"/>
                          <w:szCs w:val="28"/>
                        </w:rPr>
                        <w:t xml:space="preserve">Section </w:t>
                      </w:r>
                      <w:r>
                        <w:rPr>
                          <w:sz w:val="28"/>
                          <w:szCs w:val="28"/>
                        </w:rPr>
                        <w:t>three</w:t>
                      </w:r>
                      <w:r w:rsidRPr="00EB094F">
                        <w:rPr>
                          <w:sz w:val="28"/>
                          <w:szCs w:val="28"/>
                        </w:rPr>
                        <w:t>:</w:t>
                      </w:r>
                    </w:p>
                    <w:p w14:paraId="73C7E2BF" w14:textId="18A142F4" w:rsidR="007B21FE" w:rsidRPr="00EB094F" w:rsidRDefault="007B21FE" w:rsidP="009173B8">
                      <w:pPr>
                        <w:ind w:left="230"/>
                        <w:jc w:val="center"/>
                        <w:rPr>
                          <w:sz w:val="28"/>
                          <w:szCs w:val="28"/>
                        </w:rPr>
                      </w:pPr>
                      <w:r>
                        <w:rPr>
                          <w:sz w:val="28"/>
                          <w:szCs w:val="28"/>
                        </w:rPr>
                        <w:t>Deliver, monitor and    measure</w:t>
                      </w:r>
                    </w:p>
                  </w:txbxContent>
                </v:textbox>
                <w10:wrap type="square" anchorx="margin"/>
              </v:shape>
            </w:pict>
          </mc:Fallback>
        </mc:AlternateContent>
      </w:r>
      <w:r w:rsidRPr="009173B8">
        <w:rPr>
          <w:rFonts w:ascii="Century Gothic" w:hAnsi="Century Gothic" w:cs="Calibri"/>
          <w:b/>
          <w:bCs/>
          <w:noProof/>
          <w:color w:val="46797B"/>
          <w:sz w:val="36"/>
          <w:szCs w:val="36"/>
        </w:rPr>
        <mc:AlternateContent>
          <mc:Choice Requires="wps">
            <w:drawing>
              <wp:anchor distT="45720" distB="45720" distL="114300" distR="114300" simplePos="0" relativeHeight="251677696" behindDoc="0" locked="0" layoutInCell="1" allowOverlap="1" wp14:anchorId="430D8F5B" wp14:editId="635E6B5A">
                <wp:simplePos x="0" y="0"/>
                <wp:positionH relativeFrom="margin">
                  <wp:posOffset>2375535</wp:posOffset>
                </wp:positionH>
                <wp:positionV relativeFrom="paragraph">
                  <wp:posOffset>2929255</wp:posOffset>
                </wp:positionV>
                <wp:extent cx="4006850" cy="9334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933450"/>
                        </a:xfrm>
                        <a:prstGeom prst="rect">
                          <a:avLst/>
                        </a:prstGeom>
                        <a:solidFill>
                          <a:schemeClr val="bg2"/>
                        </a:solidFill>
                        <a:ln w="9525">
                          <a:solidFill>
                            <a:srgbClr val="000000"/>
                          </a:solidFill>
                          <a:miter lim="800000"/>
                          <a:headEnd/>
                          <a:tailEnd/>
                        </a:ln>
                      </wps:spPr>
                      <wps:txbx>
                        <w:txbxContent>
                          <w:p w14:paraId="7C2CC208" w14:textId="105FE2A3" w:rsidR="007B21FE" w:rsidRPr="009173B8" w:rsidRDefault="007B21FE" w:rsidP="00F76F65">
                            <w:pPr>
                              <w:pStyle w:val="ListParagraph"/>
                              <w:numPr>
                                <w:ilvl w:val="0"/>
                                <w:numId w:val="42"/>
                              </w:numPr>
                            </w:pPr>
                            <w:r w:rsidRPr="009173B8">
                              <w:t>Outcomes and indicators</w:t>
                            </w:r>
                          </w:p>
                          <w:p w14:paraId="49863DC3" w14:textId="4F3AD7EA" w:rsidR="007B21FE" w:rsidRPr="009173B8" w:rsidRDefault="007B21FE" w:rsidP="00F76F65">
                            <w:pPr>
                              <w:pStyle w:val="ListParagraph"/>
                              <w:numPr>
                                <w:ilvl w:val="0"/>
                                <w:numId w:val="42"/>
                              </w:numPr>
                            </w:pPr>
                            <w:r w:rsidRPr="009173B8">
                              <w:t>Additional indicators proposed</w:t>
                            </w:r>
                          </w:p>
                          <w:p w14:paraId="1F7A1090" w14:textId="6A39434D" w:rsidR="007B21FE" w:rsidRPr="009173B8" w:rsidRDefault="007B21FE" w:rsidP="00F76F65">
                            <w:pPr>
                              <w:pStyle w:val="ListParagraph"/>
                              <w:numPr>
                                <w:ilvl w:val="0"/>
                                <w:numId w:val="42"/>
                              </w:numPr>
                            </w:pPr>
                            <w:r w:rsidRPr="009173B8">
                              <w:t>Evaluation plans</w:t>
                            </w:r>
                          </w:p>
                          <w:p w14:paraId="31D7CBBF" w14:textId="5C32DA3E" w:rsidR="007B21FE" w:rsidRPr="009173B8" w:rsidRDefault="007B21FE" w:rsidP="00F76F65">
                            <w:pPr>
                              <w:pStyle w:val="ListParagraph"/>
                              <w:numPr>
                                <w:ilvl w:val="0"/>
                                <w:numId w:val="42"/>
                              </w:numPr>
                            </w:pPr>
                            <w:r w:rsidRPr="009173B8">
                              <w:t>Additional impact planned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8F5B" id="_x0000_s1033" type="#_x0000_t202" style="position:absolute;margin-left:187.05pt;margin-top:230.65pt;width:315.5pt;height:7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" fillcolor="#e7e6e6 [3214]">
                <v:textbox>
                  <w:txbxContent>
                    <w:p w14:paraId="7C2CC208" w14:textId="105FE2A3" w:rsidR="007B21FE" w:rsidRPr="009173B8" w:rsidRDefault="007B21FE" w:rsidP="00F76F65">
                      <w:pPr>
                        <w:pStyle w:val="ListParagraph"/>
                        <w:numPr>
                          <w:ilvl w:val="0"/>
                          <w:numId w:val="42"/>
                        </w:numPr>
                      </w:pPr>
                      <w:r w:rsidRPr="009173B8">
                        <w:t>Outcomes and indicators</w:t>
                      </w:r>
                    </w:p>
                    <w:p w14:paraId="49863DC3" w14:textId="4F3AD7EA" w:rsidR="007B21FE" w:rsidRPr="009173B8" w:rsidRDefault="007B21FE" w:rsidP="00F76F65">
                      <w:pPr>
                        <w:pStyle w:val="ListParagraph"/>
                        <w:numPr>
                          <w:ilvl w:val="0"/>
                          <w:numId w:val="42"/>
                        </w:numPr>
                      </w:pPr>
                      <w:r w:rsidRPr="009173B8">
                        <w:t>Additional indicators proposed</w:t>
                      </w:r>
                    </w:p>
                    <w:p w14:paraId="1F7A1090" w14:textId="6A39434D" w:rsidR="007B21FE" w:rsidRPr="009173B8" w:rsidRDefault="007B21FE" w:rsidP="00F76F65">
                      <w:pPr>
                        <w:pStyle w:val="ListParagraph"/>
                        <w:numPr>
                          <w:ilvl w:val="0"/>
                          <w:numId w:val="42"/>
                        </w:numPr>
                      </w:pPr>
                      <w:r w:rsidRPr="009173B8">
                        <w:t>Evaluation plans</w:t>
                      </w:r>
                    </w:p>
                    <w:p w14:paraId="31D7CBBF" w14:textId="5C32DA3E" w:rsidR="007B21FE" w:rsidRPr="009173B8" w:rsidRDefault="007B21FE" w:rsidP="00F76F65">
                      <w:pPr>
                        <w:pStyle w:val="ListParagraph"/>
                        <w:numPr>
                          <w:ilvl w:val="0"/>
                          <w:numId w:val="42"/>
                        </w:numPr>
                      </w:pPr>
                      <w:r w:rsidRPr="009173B8">
                        <w:t>Additional impact planned</w:t>
                      </w:r>
                    </w:p>
                  </w:txbxContent>
                </v:textbox>
                <w10:wrap type="square" anchorx="margin"/>
              </v:shape>
            </w:pict>
          </mc:Fallback>
        </mc:AlternateContent>
      </w:r>
      <w:r w:rsidRPr="00EB094F">
        <w:rPr>
          <w:rFonts w:ascii="Century Gothic" w:hAnsi="Century Gothic" w:cs="Calibri"/>
          <w:b/>
          <w:bCs/>
          <w:noProof/>
          <w:color w:val="46797B"/>
          <w:sz w:val="36"/>
          <w:szCs w:val="36"/>
        </w:rPr>
        <mc:AlternateContent>
          <mc:Choice Requires="wps">
            <w:drawing>
              <wp:anchor distT="45720" distB="45720" distL="114300" distR="114300" simplePos="0" relativeHeight="251671552" behindDoc="0" locked="0" layoutInCell="1" allowOverlap="1" wp14:anchorId="514B5BBC" wp14:editId="0D5CF08A">
                <wp:simplePos x="0" y="0"/>
                <wp:positionH relativeFrom="margin">
                  <wp:align>left</wp:align>
                </wp:positionH>
                <wp:positionV relativeFrom="paragraph">
                  <wp:posOffset>1805305</wp:posOffset>
                </wp:positionV>
                <wp:extent cx="2165350" cy="847725"/>
                <wp:effectExtent l="0" t="0" r="254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847725"/>
                        </a:xfrm>
                        <a:prstGeom prst="rect">
                          <a:avLst/>
                        </a:prstGeom>
                        <a:solidFill>
                          <a:schemeClr val="accent2">
                            <a:lumMod val="40000"/>
                            <a:lumOff val="60000"/>
                          </a:schemeClr>
                        </a:solidFill>
                        <a:ln w="9525">
                          <a:solidFill>
                            <a:srgbClr val="000000"/>
                          </a:solidFill>
                          <a:miter lim="800000"/>
                          <a:headEnd/>
                          <a:tailEnd/>
                        </a:ln>
                      </wps:spPr>
                      <wps:txbx>
                        <w:txbxContent>
                          <w:p w14:paraId="6079C9CB" w14:textId="415059B7" w:rsidR="007B21FE" w:rsidRDefault="007B21FE" w:rsidP="00A42898">
                            <w:pPr>
                              <w:ind w:firstLine="720"/>
                              <w:rPr>
                                <w:sz w:val="28"/>
                                <w:szCs w:val="28"/>
                              </w:rPr>
                            </w:pPr>
                            <w:r w:rsidRPr="00EB094F">
                              <w:rPr>
                                <w:sz w:val="28"/>
                                <w:szCs w:val="28"/>
                              </w:rPr>
                              <w:t xml:space="preserve">Section </w:t>
                            </w:r>
                            <w:r>
                              <w:rPr>
                                <w:sz w:val="28"/>
                                <w:szCs w:val="28"/>
                              </w:rPr>
                              <w:t>two</w:t>
                            </w:r>
                            <w:r w:rsidRPr="00EB094F">
                              <w:rPr>
                                <w:sz w:val="28"/>
                                <w:szCs w:val="28"/>
                              </w:rPr>
                              <w:t>:</w:t>
                            </w:r>
                          </w:p>
                          <w:p w14:paraId="428EAB21" w14:textId="57528A42" w:rsidR="007B21FE" w:rsidRPr="00EB094F" w:rsidRDefault="007B21FE" w:rsidP="00A42898">
                            <w:pPr>
                              <w:jc w:val="center"/>
                              <w:rPr>
                                <w:sz w:val="28"/>
                                <w:szCs w:val="28"/>
                              </w:rPr>
                            </w:pPr>
                            <w:r>
                              <w:rPr>
                                <w:sz w:val="28"/>
                                <w:szCs w:val="28"/>
                              </w:rPr>
                              <w:t>Project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B5BBC" id="_x0000_s1034" type="#_x0000_t202" style="position:absolute;margin-left:0;margin-top:142.15pt;width:170.5pt;height:6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" fillcolor="#f7caac [1301]">
                <v:textbox>
                  <w:txbxContent>
                    <w:p w14:paraId="6079C9CB" w14:textId="415059B7" w:rsidR="007B21FE" w:rsidRDefault="007B21FE" w:rsidP="00A42898">
                      <w:pPr>
                        <w:ind w:firstLine="720"/>
                        <w:rPr>
                          <w:sz w:val="28"/>
                          <w:szCs w:val="28"/>
                        </w:rPr>
                      </w:pPr>
                      <w:r w:rsidRPr="00EB094F">
                        <w:rPr>
                          <w:sz w:val="28"/>
                          <w:szCs w:val="28"/>
                        </w:rPr>
                        <w:t xml:space="preserve">Section </w:t>
                      </w:r>
                      <w:r>
                        <w:rPr>
                          <w:sz w:val="28"/>
                          <w:szCs w:val="28"/>
                        </w:rPr>
                        <w:t>two</w:t>
                      </w:r>
                      <w:r w:rsidRPr="00EB094F">
                        <w:rPr>
                          <w:sz w:val="28"/>
                          <w:szCs w:val="28"/>
                        </w:rPr>
                        <w:t>:</w:t>
                      </w:r>
                    </w:p>
                    <w:p w14:paraId="428EAB21" w14:textId="57528A42" w:rsidR="007B21FE" w:rsidRPr="00EB094F" w:rsidRDefault="007B21FE" w:rsidP="00A42898">
                      <w:pPr>
                        <w:jc w:val="center"/>
                        <w:rPr>
                          <w:sz w:val="28"/>
                          <w:szCs w:val="28"/>
                        </w:rPr>
                      </w:pPr>
                      <w:r>
                        <w:rPr>
                          <w:sz w:val="28"/>
                          <w:szCs w:val="28"/>
                        </w:rPr>
                        <w:t>Project proposal</w:t>
                      </w:r>
                    </w:p>
                  </w:txbxContent>
                </v:textbox>
                <w10:wrap type="square" anchorx="margin"/>
              </v:shape>
            </w:pict>
          </mc:Fallback>
        </mc:AlternateContent>
      </w:r>
      <w:r w:rsidRPr="00A42898">
        <w:rPr>
          <w:rFonts w:ascii="Century Gothic" w:hAnsi="Century Gothic" w:cs="Calibri"/>
          <w:b/>
          <w:bCs/>
          <w:noProof/>
          <w:color w:val="46797B"/>
          <w:sz w:val="36"/>
          <w:szCs w:val="36"/>
        </w:rPr>
        <mc:AlternateContent>
          <mc:Choice Requires="wps">
            <w:drawing>
              <wp:anchor distT="45720" distB="45720" distL="114300" distR="114300" simplePos="0" relativeHeight="251675648" behindDoc="0" locked="0" layoutInCell="1" allowOverlap="1" wp14:anchorId="01C571B5" wp14:editId="7E441AF3">
                <wp:simplePos x="0" y="0"/>
                <wp:positionH relativeFrom="margin">
                  <wp:posOffset>2375535</wp:posOffset>
                </wp:positionH>
                <wp:positionV relativeFrom="paragraph">
                  <wp:posOffset>1814195</wp:posOffset>
                </wp:positionV>
                <wp:extent cx="4006850" cy="84772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847725"/>
                        </a:xfrm>
                        <a:prstGeom prst="rect">
                          <a:avLst/>
                        </a:prstGeom>
                        <a:solidFill>
                          <a:schemeClr val="bg2"/>
                        </a:solidFill>
                        <a:ln w="9525">
                          <a:solidFill>
                            <a:srgbClr val="000000"/>
                          </a:solidFill>
                          <a:miter lim="800000"/>
                          <a:headEnd/>
                          <a:tailEnd/>
                        </a:ln>
                      </wps:spPr>
                      <wps:txbx>
                        <w:txbxContent>
                          <w:p w14:paraId="2FA696CC" w14:textId="62B9D6C0" w:rsidR="007B21FE" w:rsidRPr="009173B8" w:rsidRDefault="007B21FE" w:rsidP="00A25833">
                            <w:pPr>
                              <w:pStyle w:val="ListParagraph"/>
                              <w:numPr>
                                <w:ilvl w:val="0"/>
                                <w:numId w:val="42"/>
                              </w:numPr>
                            </w:pPr>
                            <w:r w:rsidRPr="009173B8">
                              <w:t>Project summary/benefits expected</w:t>
                            </w:r>
                          </w:p>
                          <w:p w14:paraId="0E7061F0" w14:textId="79D23D2B" w:rsidR="007B21FE" w:rsidRPr="009173B8" w:rsidRDefault="007B21FE" w:rsidP="00A25833">
                            <w:pPr>
                              <w:pStyle w:val="ListParagraph"/>
                              <w:numPr>
                                <w:ilvl w:val="0"/>
                                <w:numId w:val="42"/>
                              </w:numPr>
                            </w:pPr>
                            <w:r w:rsidRPr="009173B8">
                              <w:t>Evidence of need/value add of project</w:t>
                            </w:r>
                          </w:p>
                          <w:p w14:paraId="118186F8" w14:textId="6E2F76D2" w:rsidR="007B21FE" w:rsidRPr="009173B8" w:rsidRDefault="007B21FE" w:rsidP="00A25833">
                            <w:pPr>
                              <w:pStyle w:val="ListParagraph"/>
                              <w:numPr>
                                <w:ilvl w:val="0"/>
                                <w:numId w:val="42"/>
                              </w:numPr>
                            </w:pPr>
                            <w:r w:rsidRPr="009173B8">
                              <w:t>Project collaboration</w:t>
                            </w:r>
                          </w:p>
                          <w:p w14:paraId="2DEE45EF" w14:textId="58871C03" w:rsidR="007B21FE" w:rsidRPr="009173B8" w:rsidRDefault="007B21FE" w:rsidP="00A25833">
                            <w:pPr>
                              <w:pStyle w:val="ListParagraph"/>
                              <w:numPr>
                                <w:ilvl w:val="0"/>
                                <w:numId w:val="42"/>
                              </w:numPr>
                            </w:pPr>
                            <w:r w:rsidRPr="009173B8">
                              <w:t>Threats and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571B5" id="_x0000_s1035" type="#_x0000_t202" style="position:absolute;margin-left:187.05pt;margin-top:142.85pt;width:315.5pt;height:6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" fillcolor="#e7e6e6 [3214]">
                <v:textbox>
                  <w:txbxContent>
                    <w:p w14:paraId="2FA696CC" w14:textId="62B9D6C0" w:rsidR="007B21FE" w:rsidRPr="009173B8" w:rsidRDefault="007B21FE" w:rsidP="00A25833">
                      <w:pPr>
                        <w:pStyle w:val="ListParagraph"/>
                        <w:numPr>
                          <w:ilvl w:val="0"/>
                          <w:numId w:val="42"/>
                        </w:numPr>
                      </w:pPr>
                      <w:r w:rsidRPr="009173B8">
                        <w:t>Project summary/benefits expected</w:t>
                      </w:r>
                    </w:p>
                    <w:p w14:paraId="0E7061F0" w14:textId="79D23D2B" w:rsidR="007B21FE" w:rsidRPr="009173B8" w:rsidRDefault="007B21FE" w:rsidP="00A25833">
                      <w:pPr>
                        <w:pStyle w:val="ListParagraph"/>
                        <w:numPr>
                          <w:ilvl w:val="0"/>
                          <w:numId w:val="42"/>
                        </w:numPr>
                      </w:pPr>
                      <w:r w:rsidRPr="009173B8">
                        <w:t>Evidence of need/value add of project</w:t>
                      </w:r>
                    </w:p>
                    <w:p w14:paraId="118186F8" w14:textId="6E2F76D2" w:rsidR="007B21FE" w:rsidRPr="009173B8" w:rsidRDefault="007B21FE" w:rsidP="00A25833">
                      <w:pPr>
                        <w:pStyle w:val="ListParagraph"/>
                        <w:numPr>
                          <w:ilvl w:val="0"/>
                          <w:numId w:val="42"/>
                        </w:numPr>
                      </w:pPr>
                      <w:r w:rsidRPr="009173B8">
                        <w:t>Project collaboration</w:t>
                      </w:r>
                    </w:p>
                    <w:p w14:paraId="2DEE45EF" w14:textId="58871C03" w:rsidR="007B21FE" w:rsidRPr="009173B8" w:rsidRDefault="007B21FE" w:rsidP="00A25833">
                      <w:pPr>
                        <w:pStyle w:val="ListParagraph"/>
                        <w:numPr>
                          <w:ilvl w:val="0"/>
                          <w:numId w:val="42"/>
                        </w:numPr>
                      </w:pPr>
                      <w:r w:rsidRPr="009173B8">
                        <w:t>Threats and risks</w:t>
                      </w:r>
                    </w:p>
                  </w:txbxContent>
                </v:textbox>
                <w10:wrap type="square" anchorx="margin"/>
              </v:shape>
            </w:pict>
          </mc:Fallback>
        </mc:AlternateContent>
      </w:r>
      <w:r w:rsidR="00A42898" w:rsidRPr="001C5D29">
        <w:rPr>
          <w:rFonts w:ascii="Century Gothic" w:hAnsi="Century Gothic" w:cs="Calibri"/>
          <w:b/>
          <w:bCs/>
          <w:noProof/>
          <w:color w:val="46797B"/>
          <w:sz w:val="36"/>
          <w:szCs w:val="36"/>
        </w:rPr>
        <mc:AlternateContent>
          <mc:Choice Requires="wps">
            <w:drawing>
              <wp:anchor distT="45720" distB="45720" distL="114300" distR="114300" simplePos="0" relativeHeight="251659264" behindDoc="0" locked="0" layoutInCell="1" allowOverlap="1" wp14:anchorId="1E806120" wp14:editId="6B160AFB">
                <wp:simplePos x="0" y="0"/>
                <wp:positionH relativeFrom="margin">
                  <wp:align>left</wp:align>
                </wp:positionH>
                <wp:positionV relativeFrom="paragraph">
                  <wp:posOffset>709930</wp:posOffset>
                </wp:positionV>
                <wp:extent cx="2152650" cy="7867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86765"/>
                        </a:xfrm>
                        <a:prstGeom prst="rect">
                          <a:avLst/>
                        </a:prstGeom>
                        <a:solidFill>
                          <a:schemeClr val="accent2">
                            <a:lumMod val="40000"/>
                            <a:lumOff val="60000"/>
                          </a:schemeClr>
                        </a:solidFill>
                        <a:ln w="9525">
                          <a:solidFill>
                            <a:srgbClr val="000000"/>
                          </a:solidFill>
                          <a:miter lim="800000"/>
                          <a:headEnd/>
                          <a:tailEnd/>
                        </a:ln>
                      </wps:spPr>
                      <wps:txbx>
                        <w:txbxContent>
                          <w:p w14:paraId="1A62DFE4" w14:textId="6ACC7769" w:rsidR="00A42898" w:rsidRPr="00EB094F" w:rsidRDefault="007B21FE" w:rsidP="00A42898">
                            <w:pPr>
                              <w:jc w:val="center"/>
                              <w:rPr>
                                <w:sz w:val="28"/>
                                <w:szCs w:val="28"/>
                              </w:rPr>
                            </w:pPr>
                            <w:r w:rsidRPr="00EB094F">
                              <w:rPr>
                                <w:sz w:val="28"/>
                                <w:szCs w:val="28"/>
                              </w:rPr>
                              <w:t>Section one:</w:t>
                            </w:r>
                          </w:p>
                          <w:p w14:paraId="369860A6" w14:textId="22A94AAF" w:rsidR="007B21FE" w:rsidRPr="00EB094F" w:rsidRDefault="007B21FE" w:rsidP="00A42898">
                            <w:pPr>
                              <w:jc w:val="center"/>
                              <w:rPr>
                                <w:sz w:val="28"/>
                                <w:szCs w:val="28"/>
                              </w:rPr>
                            </w:pPr>
                            <w:r w:rsidRPr="00EB094F">
                              <w:rPr>
                                <w:sz w:val="28"/>
                                <w:szCs w:val="28"/>
                              </w:rPr>
                              <w:t>About your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06120" id="_x0000_s1036" type="#_x0000_t202" style="position:absolute;margin-left:0;margin-top:55.9pt;width:169.5pt;height:6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" fillcolor="#f7caac [1301]">
                <v:textbox>
                  <w:txbxContent>
                    <w:p w14:paraId="1A62DFE4" w14:textId="6ACC7769" w:rsidR="00A42898" w:rsidRPr="00EB094F" w:rsidRDefault="007B21FE" w:rsidP="00A42898">
                      <w:pPr>
                        <w:jc w:val="center"/>
                        <w:rPr>
                          <w:sz w:val="28"/>
                          <w:szCs w:val="28"/>
                        </w:rPr>
                      </w:pPr>
                      <w:r w:rsidRPr="00EB094F">
                        <w:rPr>
                          <w:sz w:val="28"/>
                          <w:szCs w:val="28"/>
                        </w:rPr>
                        <w:t>Section one:</w:t>
                      </w:r>
                    </w:p>
                    <w:p w14:paraId="369860A6" w14:textId="22A94AAF" w:rsidR="007B21FE" w:rsidRPr="00EB094F" w:rsidRDefault="007B21FE" w:rsidP="00A42898">
                      <w:pPr>
                        <w:jc w:val="center"/>
                        <w:rPr>
                          <w:sz w:val="28"/>
                          <w:szCs w:val="28"/>
                        </w:rPr>
                      </w:pPr>
                      <w:r w:rsidRPr="00EB094F">
                        <w:rPr>
                          <w:sz w:val="28"/>
                          <w:szCs w:val="28"/>
                        </w:rPr>
                        <w:t>About your organisation</w:t>
                      </w:r>
                    </w:p>
                  </w:txbxContent>
                </v:textbox>
                <w10:wrap type="square" anchorx="margin"/>
              </v:shape>
            </w:pict>
          </mc:Fallback>
        </mc:AlternateContent>
      </w:r>
      <w:r w:rsidR="00A42898" w:rsidRPr="001C5D29">
        <w:rPr>
          <w:rFonts w:ascii="Century Gothic" w:hAnsi="Century Gothic" w:cs="Calibri"/>
          <w:b/>
          <w:bCs/>
          <w:noProof/>
          <w:color w:val="46797B"/>
          <w:sz w:val="36"/>
          <w:szCs w:val="36"/>
        </w:rPr>
        <mc:AlternateContent>
          <mc:Choice Requires="wps">
            <w:drawing>
              <wp:anchor distT="45720" distB="45720" distL="114300" distR="114300" simplePos="0" relativeHeight="251673600" behindDoc="0" locked="0" layoutInCell="1" allowOverlap="1" wp14:anchorId="72665406" wp14:editId="0C15EC0D">
                <wp:simplePos x="0" y="0"/>
                <wp:positionH relativeFrom="margin">
                  <wp:posOffset>2375535</wp:posOffset>
                </wp:positionH>
                <wp:positionV relativeFrom="paragraph">
                  <wp:posOffset>719455</wp:posOffset>
                </wp:positionV>
                <wp:extent cx="4006850" cy="79057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790575"/>
                        </a:xfrm>
                        <a:prstGeom prst="rect">
                          <a:avLst/>
                        </a:prstGeom>
                        <a:solidFill>
                          <a:schemeClr val="bg2"/>
                        </a:solidFill>
                        <a:ln w="9525">
                          <a:solidFill>
                            <a:srgbClr val="000000"/>
                          </a:solidFill>
                          <a:miter lim="800000"/>
                          <a:headEnd/>
                          <a:tailEnd/>
                        </a:ln>
                      </wps:spPr>
                      <wps:txbx>
                        <w:txbxContent>
                          <w:p w14:paraId="6F4BBB0C" w14:textId="74FE9C19" w:rsidR="007B21FE" w:rsidRPr="009173B8" w:rsidRDefault="007B21FE" w:rsidP="00A25833">
                            <w:pPr>
                              <w:pStyle w:val="ListParagraph"/>
                              <w:numPr>
                                <w:ilvl w:val="0"/>
                                <w:numId w:val="42"/>
                              </w:numPr>
                            </w:pPr>
                            <w:r w:rsidRPr="009173B8">
                              <w:t>Organisational details, geographic coverage and vision</w:t>
                            </w:r>
                          </w:p>
                          <w:p w14:paraId="59CC9537" w14:textId="78618513" w:rsidR="007B21FE" w:rsidRPr="009173B8" w:rsidRDefault="007B21FE" w:rsidP="00A25833">
                            <w:pPr>
                              <w:pStyle w:val="ListParagraph"/>
                              <w:numPr>
                                <w:ilvl w:val="0"/>
                                <w:numId w:val="42"/>
                              </w:numPr>
                            </w:pPr>
                            <w:r w:rsidRPr="009173B8">
                              <w:t>Upload organisational structure chart</w:t>
                            </w:r>
                          </w:p>
                          <w:p w14:paraId="66B7534E" w14:textId="0D43F569" w:rsidR="007B21FE" w:rsidRPr="009173B8" w:rsidRDefault="007B21FE" w:rsidP="00A25833">
                            <w:pPr>
                              <w:pStyle w:val="ListParagraph"/>
                              <w:numPr>
                                <w:ilvl w:val="0"/>
                                <w:numId w:val="42"/>
                              </w:numPr>
                            </w:pPr>
                            <w:r w:rsidRPr="009173B8">
                              <w:t>Upload annual report and audited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65406" id="_x0000_s1037" type="#_x0000_t202" style="position:absolute;margin-left:187.05pt;margin-top:56.65pt;width:315.5pt;height:6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" fillcolor="#e7e6e6 [3214]">
                <v:textbox>
                  <w:txbxContent>
                    <w:p w14:paraId="6F4BBB0C" w14:textId="74FE9C19" w:rsidR="007B21FE" w:rsidRPr="009173B8" w:rsidRDefault="007B21FE" w:rsidP="00A25833">
                      <w:pPr>
                        <w:pStyle w:val="ListParagraph"/>
                        <w:numPr>
                          <w:ilvl w:val="0"/>
                          <w:numId w:val="42"/>
                        </w:numPr>
                      </w:pPr>
                      <w:r w:rsidRPr="009173B8">
                        <w:t>Organisational details, geographic coverage and vision</w:t>
                      </w:r>
                    </w:p>
                    <w:p w14:paraId="59CC9537" w14:textId="78618513" w:rsidR="007B21FE" w:rsidRPr="009173B8" w:rsidRDefault="007B21FE" w:rsidP="00A25833">
                      <w:pPr>
                        <w:pStyle w:val="ListParagraph"/>
                        <w:numPr>
                          <w:ilvl w:val="0"/>
                          <w:numId w:val="42"/>
                        </w:numPr>
                      </w:pPr>
                      <w:r w:rsidRPr="009173B8">
                        <w:t>Upload organisational structure chart</w:t>
                      </w:r>
                    </w:p>
                    <w:p w14:paraId="66B7534E" w14:textId="0D43F569" w:rsidR="007B21FE" w:rsidRPr="009173B8" w:rsidRDefault="007B21FE" w:rsidP="00A25833">
                      <w:pPr>
                        <w:pStyle w:val="ListParagraph"/>
                        <w:numPr>
                          <w:ilvl w:val="0"/>
                          <w:numId w:val="42"/>
                        </w:numPr>
                      </w:pPr>
                      <w:r w:rsidRPr="009173B8">
                        <w:t>Upload annual report and audited accounts</w:t>
                      </w:r>
                    </w:p>
                  </w:txbxContent>
                </v:textbox>
                <w10:wrap type="square" anchorx="margin"/>
              </v:shape>
            </w:pict>
          </mc:Fallback>
        </mc:AlternateContent>
      </w:r>
      <w:r w:rsidR="00EB094F" w:rsidRPr="00A42898">
        <w:rPr>
          <w:rFonts w:ascii="Century Gothic" w:hAnsi="Century Gothic" w:cs="Calibri"/>
          <w:b/>
          <w:bCs/>
          <w:sz w:val="28"/>
          <w:szCs w:val="28"/>
        </w:rPr>
        <w:t>This page summarises the information we are going to ask you to provide as part of your answers during the application process.</w:t>
      </w:r>
    </w:p>
    <w:p w14:paraId="5C357D81" w14:textId="5C49195E" w:rsidR="00EB094F" w:rsidRDefault="00EB094F" w:rsidP="00476042">
      <w:pPr>
        <w:autoSpaceDE w:val="0"/>
        <w:autoSpaceDN w:val="0"/>
        <w:adjustRightInd w:val="0"/>
        <w:spacing w:after="0" w:line="240" w:lineRule="auto"/>
        <w:rPr>
          <w:rFonts w:ascii="Century Gothic" w:hAnsi="Century Gothic" w:cs="Calibri"/>
          <w:b/>
          <w:bCs/>
          <w:color w:val="46797B"/>
          <w:sz w:val="36"/>
          <w:szCs w:val="36"/>
        </w:rPr>
      </w:pPr>
    </w:p>
    <w:p w14:paraId="69ECB8C1" w14:textId="1EA80247" w:rsidR="005F49E6" w:rsidRDefault="00A42898" w:rsidP="00A42898">
      <w:pPr>
        <w:rPr>
          <w:rFonts w:ascii="Century Gothic" w:hAnsi="Century Gothic" w:cs="Calibri"/>
          <w:b/>
          <w:bCs/>
          <w:color w:val="46797B"/>
          <w:sz w:val="36"/>
          <w:szCs w:val="36"/>
        </w:rPr>
      </w:pPr>
      <w:r>
        <w:rPr>
          <w:rFonts w:ascii="Century Gothic" w:hAnsi="Century Gothic" w:cs="Calibri"/>
          <w:b/>
          <w:bCs/>
          <w:color w:val="46797B"/>
          <w:sz w:val="36"/>
          <w:szCs w:val="36"/>
        </w:rPr>
        <w:br w:type="page"/>
      </w:r>
    </w:p>
    <w:p w14:paraId="164D5C7C" w14:textId="6D0EC01B" w:rsidR="00476042" w:rsidRPr="00A42898" w:rsidRDefault="00405F46" w:rsidP="00476042">
      <w:pPr>
        <w:autoSpaceDE w:val="0"/>
        <w:autoSpaceDN w:val="0"/>
        <w:adjustRightInd w:val="0"/>
        <w:spacing w:after="0" w:line="240" w:lineRule="auto"/>
        <w:rPr>
          <w:rFonts w:ascii="Century Gothic" w:hAnsi="Century Gothic" w:cs="Calibri"/>
          <w:b/>
          <w:bCs/>
          <w:color w:val="46797B"/>
          <w:sz w:val="36"/>
          <w:szCs w:val="36"/>
        </w:rPr>
      </w:pPr>
      <w:r w:rsidRPr="00A42898">
        <w:rPr>
          <w:rFonts w:ascii="Century Gothic" w:hAnsi="Century Gothic" w:cs="Calibri"/>
          <w:b/>
          <w:bCs/>
          <w:color w:val="46797B"/>
          <w:sz w:val="36"/>
          <w:szCs w:val="36"/>
        </w:rPr>
        <w:lastRenderedPageBreak/>
        <w:t>Essential application criteria</w:t>
      </w:r>
    </w:p>
    <w:p w14:paraId="5A44654D" w14:textId="0CEF260C" w:rsidR="00405F46" w:rsidRDefault="00405F46" w:rsidP="00476042">
      <w:pPr>
        <w:autoSpaceDE w:val="0"/>
        <w:autoSpaceDN w:val="0"/>
        <w:adjustRightInd w:val="0"/>
        <w:spacing w:after="0" w:line="240" w:lineRule="auto"/>
        <w:rPr>
          <w:rFonts w:ascii="Calibri" w:hAnsi="Calibri" w:cs="Calibri"/>
          <w:b/>
          <w:bCs/>
          <w:color w:val="000000"/>
          <w:sz w:val="24"/>
          <w:szCs w:val="24"/>
        </w:rPr>
      </w:pPr>
    </w:p>
    <w:p w14:paraId="70B65697" w14:textId="5E391383" w:rsidR="00405F46" w:rsidRPr="0087694B" w:rsidRDefault="00405F46" w:rsidP="00405F46">
      <w:pPr>
        <w:autoSpaceDE w:val="0"/>
        <w:autoSpaceDN w:val="0"/>
        <w:adjustRightInd w:val="0"/>
        <w:spacing w:after="0" w:line="240" w:lineRule="auto"/>
        <w:rPr>
          <w:rFonts w:cs="Gill Sans MT"/>
          <w:b/>
          <w:bCs/>
          <w:color w:val="000000"/>
        </w:rPr>
      </w:pPr>
      <w:r w:rsidRPr="0087694B">
        <w:rPr>
          <w:rFonts w:cs="Gill Sans MT"/>
          <w:b/>
          <w:bCs/>
          <w:color w:val="000000"/>
        </w:rPr>
        <w:t>Applications for up to</w:t>
      </w:r>
      <w:r w:rsidR="00361EDF">
        <w:rPr>
          <w:rFonts w:cs="Gill Sans MT"/>
          <w:b/>
          <w:bCs/>
          <w:color w:val="000000"/>
        </w:rPr>
        <w:t xml:space="preserve"> </w:t>
      </w:r>
      <w:r w:rsidR="008B123B">
        <w:rPr>
          <w:rFonts w:cs="Gill Sans MT"/>
          <w:b/>
          <w:bCs/>
          <w:color w:val="000000"/>
        </w:rPr>
        <w:t>and</w:t>
      </w:r>
      <w:r w:rsidR="00361EDF">
        <w:rPr>
          <w:rFonts w:cs="Gill Sans MT"/>
          <w:b/>
          <w:bCs/>
          <w:color w:val="000000"/>
        </w:rPr>
        <w:t xml:space="preserve"> including</w:t>
      </w:r>
      <w:r w:rsidRPr="0087694B">
        <w:rPr>
          <w:rFonts w:cs="Gill Sans MT"/>
          <w:b/>
          <w:bCs/>
          <w:color w:val="000000"/>
        </w:rPr>
        <w:t xml:space="preserve"> £50,000 will be considered</w:t>
      </w:r>
      <w:r w:rsidR="003B4BB1" w:rsidRPr="0087694B">
        <w:rPr>
          <w:rFonts w:cs="Gill Sans MT"/>
          <w:b/>
          <w:bCs/>
          <w:color w:val="000000"/>
        </w:rPr>
        <w:t>.</w:t>
      </w:r>
      <w:r w:rsidR="00361EDF">
        <w:rPr>
          <w:rFonts w:cs="Gill Sans MT"/>
          <w:b/>
          <w:bCs/>
          <w:color w:val="000000"/>
        </w:rPr>
        <w:t xml:space="preserve"> </w:t>
      </w:r>
      <w:r w:rsidR="007B21FE">
        <w:rPr>
          <w:rFonts w:cs="Gill Sans MT"/>
          <w:b/>
          <w:bCs/>
          <w:color w:val="000000"/>
        </w:rPr>
        <w:t>The m</w:t>
      </w:r>
      <w:r w:rsidR="00361EDF">
        <w:rPr>
          <w:rFonts w:cs="Gill Sans MT"/>
          <w:b/>
          <w:bCs/>
          <w:color w:val="000000"/>
        </w:rPr>
        <w:t>inimum funding level is £10,000.</w:t>
      </w:r>
    </w:p>
    <w:p w14:paraId="6B1C2E4B" w14:textId="77777777" w:rsidR="00405F46" w:rsidRPr="00405F46" w:rsidRDefault="00405F46" w:rsidP="00405F46">
      <w:pPr>
        <w:autoSpaceDE w:val="0"/>
        <w:autoSpaceDN w:val="0"/>
        <w:adjustRightInd w:val="0"/>
        <w:spacing w:after="0" w:line="240" w:lineRule="auto"/>
        <w:rPr>
          <w:rFonts w:cs="Gill Sans MT"/>
          <w:color w:val="000000"/>
        </w:rPr>
      </w:pPr>
    </w:p>
    <w:p w14:paraId="1E24CA61" w14:textId="198D00A1" w:rsidR="00405F46" w:rsidRPr="009173B8" w:rsidRDefault="00405F46" w:rsidP="00405F46">
      <w:pPr>
        <w:autoSpaceDE w:val="0"/>
        <w:autoSpaceDN w:val="0"/>
        <w:adjustRightInd w:val="0"/>
        <w:spacing w:after="0" w:line="240" w:lineRule="auto"/>
        <w:rPr>
          <w:rFonts w:ascii="Century Gothic" w:hAnsi="Century Gothic" w:cs="Gill Sans MT"/>
          <w:b/>
          <w:bCs/>
          <w:color w:val="46797B"/>
        </w:rPr>
      </w:pPr>
      <w:r w:rsidRPr="009173B8">
        <w:rPr>
          <w:rFonts w:ascii="Century Gothic" w:hAnsi="Century Gothic" w:cs="Gill Sans MT"/>
          <w:b/>
          <w:bCs/>
          <w:color w:val="46797B"/>
        </w:rPr>
        <w:t xml:space="preserve">Applications will only be considered if they meet the following criteria: </w:t>
      </w:r>
    </w:p>
    <w:p w14:paraId="594F1E40" w14:textId="77777777" w:rsidR="00426165" w:rsidRPr="004054D6" w:rsidRDefault="00426165" w:rsidP="00405F46">
      <w:pPr>
        <w:autoSpaceDE w:val="0"/>
        <w:autoSpaceDN w:val="0"/>
        <w:adjustRightInd w:val="0"/>
        <w:spacing w:after="0" w:line="240" w:lineRule="auto"/>
        <w:rPr>
          <w:rFonts w:cs="Gill Sans MT"/>
          <w:color w:val="46797B"/>
        </w:rPr>
      </w:pPr>
    </w:p>
    <w:p w14:paraId="3F7C65ED" w14:textId="7E28D83E" w:rsidR="00426165" w:rsidRPr="00426165" w:rsidRDefault="008009A0" w:rsidP="00426165">
      <w:pPr>
        <w:pStyle w:val="ListParagraph"/>
        <w:numPr>
          <w:ilvl w:val="0"/>
          <w:numId w:val="18"/>
        </w:numPr>
        <w:autoSpaceDE w:val="0"/>
        <w:autoSpaceDN w:val="0"/>
        <w:adjustRightInd w:val="0"/>
        <w:spacing w:after="39" w:line="240" w:lineRule="auto"/>
        <w:rPr>
          <w:rFonts w:cs="Gill Sans MT"/>
          <w:color w:val="000000"/>
        </w:rPr>
      </w:pPr>
      <w:r w:rsidRPr="00426165">
        <w:rPr>
          <w:rFonts w:cs="Calibri"/>
          <w:color w:val="000000"/>
        </w:rPr>
        <w:t xml:space="preserve">You can apply for this funding if you are a voluntary or community organisation based in Scotland. This </w:t>
      </w:r>
      <w:r w:rsidR="00402795">
        <w:rPr>
          <w:rFonts w:cs="Calibri"/>
          <w:color w:val="000000"/>
        </w:rPr>
        <w:t>is limited to</w:t>
      </w:r>
      <w:r w:rsidRPr="00426165">
        <w:rPr>
          <w:rFonts w:cs="Calibri"/>
          <w:color w:val="000000"/>
        </w:rPr>
        <w:t xml:space="preserve"> a registered charity, constituted group or club, </w:t>
      </w:r>
      <w:r w:rsidR="00595884">
        <w:rPr>
          <w:rFonts w:cs="Calibri"/>
          <w:color w:val="000000"/>
        </w:rPr>
        <w:t xml:space="preserve">incorporate group or club, </w:t>
      </w:r>
      <w:bookmarkStart w:id="2" w:name="_GoBack"/>
      <w:bookmarkEnd w:id="2"/>
      <w:r w:rsidRPr="00426165">
        <w:rPr>
          <w:rFonts w:cs="Calibri"/>
          <w:color w:val="000000"/>
        </w:rPr>
        <w:t>Community Interest Company (CIC) or Social Enterprise</w:t>
      </w:r>
    </w:p>
    <w:p w14:paraId="4171914E" w14:textId="58D86794" w:rsidR="00405F46" w:rsidRPr="00426165" w:rsidRDefault="00426165" w:rsidP="00426165">
      <w:pPr>
        <w:pStyle w:val="ListParagraph"/>
        <w:numPr>
          <w:ilvl w:val="0"/>
          <w:numId w:val="18"/>
        </w:numPr>
        <w:autoSpaceDE w:val="0"/>
        <w:autoSpaceDN w:val="0"/>
        <w:adjustRightInd w:val="0"/>
        <w:spacing w:after="39" w:line="240" w:lineRule="auto"/>
        <w:rPr>
          <w:rFonts w:cs="Gill Sans MT"/>
          <w:color w:val="000000"/>
        </w:rPr>
      </w:pPr>
      <w:r w:rsidRPr="00426165">
        <w:rPr>
          <w:rFonts w:cs="Gill Sans MT"/>
          <w:color w:val="000000"/>
        </w:rPr>
        <w:t>T</w:t>
      </w:r>
      <w:r w:rsidR="00405F46" w:rsidRPr="00426165">
        <w:rPr>
          <w:rFonts w:cs="Gill Sans MT"/>
          <w:color w:val="000000"/>
        </w:rPr>
        <w:t xml:space="preserve">he provision will </w:t>
      </w:r>
      <w:r w:rsidR="00F572B5">
        <w:t xml:space="preserve">bring positive </w:t>
      </w:r>
      <w:r w:rsidR="0057053F">
        <w:t>employment</w:t>
      </w:r>
      <w:r w:rsidR="00F572B5">
        <w:t xml:space="preserve"> experiences</w:t>
      </w:r>
      <w:r w:rsidR="0057053F">
        <w:t xml:space="preserve"> and </w:t>
      </w:r>
      <w:r w:rsidR="00F572B5">
        <w:t xml:space="preserve">positive experiences of </w:t>
      </w:r>
      <w:r w:rsidR="0057053F">
        <w:t xml:space="preserve">community activities </w:t>
      </w:r>
      <w:r w:rsidR="00F572B5">
        <w:t>for</w:t>
      </w:r>
      <w:r w:rsidR="0057053F">
        <w:t xml:space="preserve"> autistic people</w:t>
      </w:r>
    </w:p>
    <w:p w14:paraId="3CE02F15" w14:textId="010A73A8" w:rsidR="00405F46" w:rsidRPr="00426165" w:rsidRDefault="00405F46" w:rsidP="00426165">
      <w:pPr>
        <w:pStyle w:val="ListParagraph"/>
        <w:numPr>
          <w:ilvl w:val="0"/>
          <w:numId w:val="18"/>
        </w:numPr>
        <w:autoSpaceDE w:val="0"/>
        <w:autoSpaceDN w:val="0"/>
        <w:adjustRightInd w:val="0"/>
        <w:spacing w:after="39" w:line="240" w:lineRule="auto"/>
        <w:rPr>
          <w:rFonts w:cs="Gill Sans MT"/>
          <w:color w:val="000000"/>
        </w:rPr>
      </w:pPr>
      <w:r w:rsidRPr="00426165">
        <w:rPr>
          <w:rFonts w:cs="Gill Sans MT"/>
          <w:color w:val="000000"/>
        </w:rPr>
        <w:t xml:space="preserve">The charity applying has experience of providing </w:t>
      </w:r>
      <w:r w:rsidR="008009A0" w:rsidRPr="00426165">
        <w:rPr>
          <w:rFonts w:cs="Gill Sans MT"/>
          <w:color w:val="000000"/>
        </w:rPr>
        <w:t>support for the autistic community</w:t>
      </w:r>
    </w:p>
    <w:p w14:paraId="307A6C04" w14:textId="6E23C20A" w:rsidR="00405F46" w:rsidRPr="00426165" w:rsidRDefault="00405F46" w:rsidP="00426165">
      <w:pPr>
        <w:pStyle w:val="ListParagraph"/>
        <w:numPr>
          <w:ilvl w:val="0"/>
          <w:numId w:val="18"/>
        </w:numPr>
        <w:autoSpaceDE w:val="0"/>
        <w:autoSpaceDN w:val="0"/>
        <w:adjustRightInd w:val="0"/>
        <w:spacing w:after="39" w:line="240" w:lineRule="auto"/>
        <w:rPr>
          <w:rFonts w:cs="Gill Sans MT"/>
          <w:color w:val="000000"/>
        </w:rPr>
      </w:pPr>
      <w:r w:rsidRPr="00426165">
        <w:rPr>
          <w:rFonts w:cs="Gill Sans MT"/>
          <w:color w:val="000000"/>
        </w:rPr>
        <w:t>The outcomes listed above are met</w:t>
      </w:r>
    </w:p>
    <w:p w14:paraId="75B8389E" w14:textId="70A0D4EE" w:rsidR="00426165" w:rsidRPr="004105B5" w:rsidRDefault="00405F46" w:rsidP="008009A0">
      <w:pPr>
        <w:pStyle w:val="ListParagraph"/>
        <w:numPr>
          <w:ilvl w:val="0"/>
          <w:numId w:val="18"/>
        </w:numPr>
        <w:autoSpaceDE w:val="0"/>
        <w:autoSpaceDN w:val="0"/>
        <w:adjustRightInd w:val="0"/>
        <w:spacing w:after="0" w:line="240" w:lineRule="auto"/>
        <w:rPr>
          <w:rFonts w:cs="Gill Sans MT"/>
          <w:color w:val="000000"/>
        </w:rPr>
      </w:pPr>
      <w:r w:rsidRPr="00426165">
        <w:rPr>
          <w:rFonts w:cs="Gill Sans MT"/>
          <w:color w:val="000000"/>
        </w:rPr>
        <w:t>Funding requested will not duplicate any statutory provision</w:t>
      </w:r>
      <w:r w:rsidR="00E548EE">
        <w:rPr>
          <w:rFonts w:cs="Gill Sans MT"/>
          <w:color w:val="000000"/>
        </w:rPr>
        <w:t>.</w:t>
      </w:r>
      <w:r w:rsidRPr="00426165">
        <w:rPr>
          <w:rFonts w:cs="Gill Sans MT"/>
          <w:color w:val="000000"/>
        </w:rPr>
        <w:t xml:space="preserve"> </w:t>
      </w:r>
    </w:p>
    <w:p w14:paraId="4054248F" w14:textId="77777777" w:rsidR="007B21FE" w:rsidRDefault="007B21FE" w:rsidP="008009A0">
      <w:pPr>
        <w:rPr>
          <w:rFonts w:cs="Calibri"/>
          <w:color w:val="46797B"/>
        </w:rPr>
      </w:pPr>
    </w:p>
    <w:p w14:paraId="3D8F0B83" w14:textId="108458ED" w:rsidR="0074618A" w:rsidRPr="009173B8" w:rsidRDefault="0074618A" w:rsidP="008009A0">
      <w:pPr>
        <w:rPr>
          <w:rFonts w:ascii="Century Gothic" w:hAnsi="Century Gothic" w:cs="Calibri"/>
          <w:b/>
          <w:bCs/>
          <w:color w:val="46797B"/>
        </w:rPr>
      </w:pPr>
      <w:r w:rsidRPr="009173B8">
        <w:rPr>
          <w:rFonts w:ascii="Century Gothic" w:hAnsi="Century Gothic" w:cs="Calibri"/>
          <w:b/>
          <w:bCs/>
          <w:color w:val="46797B"/>
        </w:rPr>
        <w:t xml:space="preserve">Please note: </w:t>
      </w:r>
    </w:p>
    <w:p w14:paraId="3452DF53" w14:textId="6CD7FEF7" w:rsidR="008009A0" w:rsidRPr="00426165" w:rsidRDefault="0074618A" w:rsidP="004054D6">
      <w:pPr>
        <w:pStyle w:val="ListParagraph"/>
        <w:numPr>
          <w:ilvl w:val="0"/>
          <w:numId w:val="17"/>
        </w:numPr>
        <w:rPr>
          <w:rFonts w:cs="Calibri"/>
        </w:rPr>
      </w:pPr>
      <w:r w:rsidRPr="00426165">
        <w:rPr>
          <w:rFonts w:cs="Calibri"/>
        </w:rPr>
        <w:t>A</w:t>
      </w:r>
      <w:r w:rsidR="008009A0" w:rsidRPr="00426165">
        <w:rPr>
          <w:rFonts w:cs="Calibri"/>
        </w:rPr>
        <w:t xml:space="preserve">pplications </w:t>
      </w:r>
      <w:r w:rsidRPr="00426165">
        <w:rPr>
          <w:rFonts w:cs="Calibri"/>
        </w:rPr>
        <w:t xml:space="preserve">from both </w:t>
      </w:r>
      <w:r w:rsidR="008009A0" w:rsidRPr="00426165">
        <w:rPr>
          <w:rFonts w:cs="Calibri"/>
        </w:rPr>
        <w:t xml:space="preserve">new and innovative projects and from existing services who want to deliver </w:t>
      </w:r>
      <w:r w:rsidR="004054D6" w:rsidRPr="00426165">
        <w:rPr>
          <w:rFonts w:cs="Calibri"/>
        </w:rPr>
        <w:t>and/</w:t>
      </w:r>
      <w:r w:rsidR="008009A0" w:rsidRPr="00426165">
        <w:rPr>
          <w:rFonts w:cs="Calibri"/>
        </w:rPr>
        <w:t>or scale tried and tested models</w:t>
      </w:r>
      <w:r w:rsidRPr="00426165">
        <w:rPr>
          <w:rFonts w:cs="Calibri"/>
        </w:rPr>
        <w:t xml:space="preserve"> will be considered</w:t>
      </w:r>
    </w:p>
    <w:p w14:paraId="6F667A96" w14:textId="555D796B" w:rsidR="0074618A" w:rsidRPr="00426165" w:rsidRDefault="008009A0" w:rsidP="0074618A">
      <w:pPr>
        <w:pStyle w:val="ListParagraph"/>
        <w:numPr>
          <w:ilvl w:val="0"/>
          <w:numId w:val="17"/>
        </w:numPr>
        <w:rPr>
          <w:rFonts w:cs="Calibri"/>
        </w:rPr>
      </w:pPr>
      <w:r w:rsidRPr="00426165">
        <w:rPr>
          <w:rFonts w:cs="Calibri"/>
        </w:rPr>
        <w:t>Applications from charities who have previously received Scottish Government funding will be considered</w:t>
      </w:r>
    </w:p>
    <w:p w14:paraId="702C7035" w14:textId="7E07D77B" w:rsidR="008009A0" w:rsidRDefault="0074618A" w:rsidP="004054D6">
      <w:pPr>
        <w:pStyle w:val="ListParagraph"/>
        <w:numPr>
          <w:ilvl w:val="0"/>
          <w:numId w:val="17"/>
        </w:numPr>
        <w:rPr>
          <w:rFonts w:cs="Calibri"/>
          <w:b/>
          <w:bCs/>
        </w:rPr>
      </w:pPr>
      <w:r w:rsidRPr="0003506A">
        <w:rPr>
          <w:rFonts w:cs="Calibri"/>
          <w:b/>
          <w:bCs/>
        </w:rPr>
        <w:t>W</w:t>
      </w:r>
      <w:r w:rsidR="008009A0" w:rsidRPr="0003506A">
        <w:rPr>
          <w:rFonts w:cs="Calibri"/>
          <w:b/>
          <w:bCs/>
        </w:rPr>
        <w:t xml:space="preserve">e are interested in applications from charities who demonstrate partnership working and the potential to develop a </w:t>
      </w:r>
      <w:r w:rsidR="0003506A" w:rsidRPr="0003506A">
        <w:rPr>
          <w:rFonts w:cs="Calibri"/>
          <w:b/>
          <w:bCs/>
        </w:rPr>
        <w:t xml:space="preserve">replicable and/or </w:t>
      </w:r>
      <w:r w:rsidR="008009A0" w:rsidRPr="0003506A">
        <w:rPr>
          <w:rFonts w:cs="Calibri"/>
          <w:b/>
          <w:bCs/>
        </w:rPr>
        <w:t>scalable model</w:t>
      </w:r>
    </w:p>
    <w:p w14:paraId="0A8A30B7" w14:textId="34641E07" w:rsidR="00E548EE" w:rsidRPr="0003506A" w:rsidRDefault="00E548EE" w:rsidP="004054D6">
      <w:pPr>
        <w:pStyle w:val="ListParagraph"/>
        <w:numPr>
          <w:ilvl w:val="0"/>
          <w:numId w:val="17"/>
        </w:numPr>
        <w:rPr>
          <w:rFonts w:cs="Calibri"/>
          <w:b/>
          <w:bCs/>
        </w:rPr>
      </w:pPr>
      <w:r>
        <w:rPr>
          <w:rFonts w:cs="Calibri"/>
          <w:b/>
          <w:bCs/>
        </w:rPr>
        <w:t>Autistic individuals will input into the decision-making process through the autistic advisory forums.</w:t>
      </w:r>
    </w:p>
    <w:p w14:paraId="39D029DD" w14:textId="77777777" w:rsidR="007B21FE" w:rsidRDefault="007B21FE" w:rsidP="00476042">
      <w:pPr>
        <w:autoSpaceDE w:val="0"/>
        <w:autoSpaceDN w:val="0"/>
        <w:adjustRightInd w:val="0"/>
        <w:spacing w:after="0" w:line="240" w:lineRule="auto"/>
        <w:rPr>
          <w:rFonts w:cs="Calibri"/>
          <w:color w:val="46797B"/>
          <w:sz w:val="24"/>
          <w:szCs w:val="24"/>
        </w:rPr>
      </w:pPr>
    </w:p>
    <w:p w14:paraId="6A4373F4" w14:textId="0B0E2C8F" w:rsidR="008009A0" w:rsidRPr="009173B8" w:rsidRDefault="00F15FBD" w:rsidP="00476042">
      <w:pPr>
        <w:autoSpaceDE w:val="0"/>
        <w:autoSpaceDN w:val="0"/>
        <w:adjustRightInd w:val="0"/>
        <w:spacing w:after="0" w:line="240" w:lineRule="auto"/>
        <w:rPr>
          <w:rFonts w:ascii="Century Gothic" w:hAnsi="Century Gothic" w:cs="Calibri"/>
          <w:b/>
          <w:bCs/>
          <w:color w:val="46797B"/>
        </w:rPr>
      </w:pPr>
      <w:r w:rsidRPr="009173B8">
        <w:rPr>
          <w:rFonts w:ascii="Century Gothic" w:hAnsi="Century Gothic" w:cs="Calibri"/>
          <w:b/>
          <w:bCs/>
          <w:color w:val="46797B"/>
        </w:rPr>
        <w:t>Types of proposals which are</w:t>
      </w:r>
      <w:r w:rsidR="008009A0" w:rsidRPr="009173B8">
        <w:rPr>
          <w:rFonts w:ascii="Century Gothic" w:hAnsi="Century Gothic" w:cs="Calibri"/>
          <w:b/>
          <w:bCs/>
          <w:color w:val="46797B"/>
        </w:rPr>
        <w:t xml:space="preserve"> not eligible </w:t>
      </w:r>
      <w:r w:rsidRPr="009173B8">
        <w:rPr>
          <w:rFonts w:ascii="Century Gothic" w:hAnsi="Century Gothic" w:cs="Calibri"/>
          <w:b/>
          <w:bCs/>
          <w:color w:val="46797B"/>
        </w:rPr>
        <w:t>to apply for funding</w:t>
      </w:r>
      <w:r w:rsidR="008009A0" w:rsidRPr="009173B8">
        <w:rPr>
          <w:rFonts w:ascii="Century Gothic" w:hAnsi="Century Gothic" w:cs="Calibri"/>
          <w:b/>
          <w:bCs/>
          <w:color w:val="46797B"/>
        </w:rPr>
        <w:t>:</w:t>
      </w:r>
    </w:p>
    <w:p w14:paraId="305296CB" w14:textId="77777777" w:rsidR="00426165" w:rsidRPr="004054D6" w:rsidRDefault="00426165" w:rsidP="00476042">
      <w:pPr>
        <w:autoSpaceDE w:val="0"/>
        <w:autoSpaceDN w:val="0"/>
        <w:adjustRightInd w:val="0"/>
        <w:spacing w:after="0" w:line="240" w:lineRule="auto"/>
        <w:rPr>
          <w:rFonts w:ascii="Calibri" w:hAnsi="Calibri" w:cs="Calibri"/>
          <w:color w:val="46797B"/>
          <w:sz w:val="24"/>
          <w:szCs w:val="24"/>
        </w:rPr>
      </w:pPr>
    </w:p>
    <w:p w14:paraId="30E1CC34" w14:textId="403328EB" w:rsidR="00476042" w:rsidRPr="00426165" w:rsidRDefault="00332A3D" w:rsidP="008009A0">
      <w:pPr>
        <w:pStyle w:val="ListParagraph"/>
        <w:numPr>
          <w:ilvl w:val="0"/>
          <w:numId w:val="14"/>
        </w:numPr>
        <w:autoSpaceDE w:val="0"/>
        <w:autoSpaceDN w:val="0"/>
        <w:adjustRightInd w:val="0"/>
        <w:spacing w:after="0" w:line="240" w:lineRule="auto"/>
        <w:rPr>
          <w:rFonts w:cs="Calibri"/>
          <w:color w:val="000000"/>
        </w:rPr>
      </w:pPr>
      <w:r>
        <w:rPr>
          <w:rFonts w:cs="Calibri"/>
          <w:color w:val="000000"/>
        </w:rPr>
        <w:t>A</w:t>
      </w:r>
      <w:r w:rsidR="00476042" w:rsidRPr="00426165">
        <w:rPr>
          <w:rFonts w:cs="Calibri"/>
          <w:color w:val="000000"/>
        </w:rPr>
        <w:t>pplications from schools, statutory bodies, individuals, sole traders, organisations that are aimed at generating profits for private distribution or CICs limited by shares</w:t>
      </w:r>
    </w:p>
    <w:p w14:paraId="7307BE99" w14:textId="05B5831C" w:rsidR="008009A0" w:rsidRPr="00426165" w:rsidRDefault="008009A0" w:rsidP="008009A0">
      <w:pPr>
        <w:pStyle w:val="ListParagraph"/>
        <w:numPr>
          <w:ilvl w:val="0"/>
          <w:numId w:val="14"/>
        </w:numPr>
        <w:autoSpaceDE w:val="0"/>
        <w:autoSpaceDN w:val="0"/>
        <w:adjustRightInd w:val="0"/>
        <w:spacing w:after="0" w:line="240" w:lineRule="auto"/>
        <w:rPr>
          <w:rFonts w:cs="Calibri"/>
          <w:color w:val="000000"/>
        </w:rPr>
      </w:pPr>
      <w:r w:rsidRPr="00426165">
        <w:rPr>
          <w:rFonts w:cs="Calibri"/>
          <w:color w:val="000000"/>
        </w:rPr>
        <w:t>Applications which are predominantly for capital expenditure</w:t>
      </w:r>
    </w:p>
    <w:p w14:paraId="1E6E233B" w14:textId="1F738471" w:rsidR="008009A0" w:rsidRPr="00426165" w:rsidRDefault="008009A0" w:rsidP="008009A0">
      <w:pPr>
        <w:pStyle w:val="ListParagraph"/>
        <w:numPr>
          <w:ilvl w:val="0"/>
          <w:numId w:val="14"/>
        </w:numPr>
        <w:autoSpaceDE w:val="0"/>
        <w:autoSpaceDN w:val="0"/>
        <w:adjustRightInd w:val="0"/>
        <w:spacing w:after="0" w:line="240" w:lineRule="auto"/>
        <w:rPr>
          <w:rFonts w:cs="Calibri"/>
          <w:color w:val="000000"/>
        </w:rPr>
      </w:pPr>
      <w:r w:rsidRPr="00426165">
        <w:rPr>
          <w:rFonts w:cs="Calibri"/>
          <w:color w:val="000000"/>
        </w:rPr>
        <w:t>Applications from charities that are not registered Scottish charities</w:t>
      </w:r>
    </w:p>
    <w:p w14:paraId="6A3BE157" w14:textId="26F9FA91" w:rsidR="008009A0" w:rsidRPr="00426165" w:rsidRDefault="008009A0" w:rsidP="008009A0">
      <w:pPr>
        <w:pStyle w:val="ListParagraph"/>
        <w:numPr>
          <w:ilvl w:val="0"/>
          <w:numId w:val="14"/>
        </w:numPr>
        <w:autoSpaceDE w:val="0"/>
        <w:autoSpaceDN w:val="0"/>
        <w:adjustRightInd w:val="0"/>
        <w:spacing w:after="0" w:line="240" w:lineRule="auto"/>
        <w:rPr>
          <w:rFonts w:cs="Calibri"/>
          <w:color w:val="000000"/>
        </w:rPr>
      </w:pPr>
      <w:r w:rsidRPr="00426165">
        <w:rPr>
          <w:rFonts w:cs="Calibri"/>
          <w:color w:val="000000"/>
        </w:rPr>
        <w:t>Funding for significant core staff costs. Funding should ideally be for additional staff hours and not replace existing staff costs.</w:t>
      </w:r>
    </w:p>
    <w:p w14:paraId="5F0E5B6D" w14:textId="721B3446" w:rsidR="00A21042" w:rsidRDefault="00A21042" w:rsidP="00A21042">
      <w:pPr>
        <w:autoSpaceDE w:val="0"/>
        <w:autoSpaceDN w:val="0"/>
        <w:adjustRightInd w:val="0"/>
        <w:spacing w:after="0" w:line="240" w:lineRule="auto"/>
        <w:rPr>
          <w:rFonts w:ascii="Calibri" w:hAnsi="Calibri" w:cs="Calibri"/>
          <w:color w:val="000000"/>
          <w:sz w:val="24"/>
          <w:szCs w:val="24"/>
        </w:rPr>
      </w:pPr>
    </w:p>
    <w:p w14:paraId="189E8CC5" w14:textId="77777777" w:rsidR="00A21042" w:rsidRPr="009173B8" w:rsidRDefault="00A21042" w:rsidP="00A21042">
      <w:pPr>
        <w:rPr>
          <w:rFonts w:ascii="Century Gothic" w:hAnsi="Century Gothic" w:cs="Calibri"/>
          <w:b/>
          <w:bCs/>
          <w:color w:val="46797B"/>
        </w:rPr>
      </w:pPr>
      <w:r w:rsidRPr="009173B8">
        <w:rPr>
          <w:rFonts w:ascii="Century Gothic" w:hAnsi="Century Gothic" w:cs="Calibri"/>
          <w:b/>
          <w:bCs/>
          <w:color w:val="46797B"/>
        </w:rPr>
        <w:t>In your application we are looking for:</w:t>
      </w:r>
    </w:p>
    <w:p w14:paraId="158B2E12" w14:textId="54FCFDD6" w:rsidR="00A21042" w:rsidRPr="009173B8" w:rsidRDefault="00A21042" w:rsidP="009173B8">
      <w:pPr>
        <w:pStyle w:val="ListParagraph"/>
        <w:numPr>
          <w:ilvl w:val="0"/>
          <w:numId w:val="14"/>
        </w:numPr>
        <w:autoSpaceDE w:val="0"/>
        <w:autoSpaceDN w:val="0"/>
        <w:adjustRightInd w:val="0"/>
        <w:spacing w:after="0" w:line="240" w:lineRule="auto"/>
        <w:rPr>
          <w:rFonts w:cs="Calibri"/>
          <w:color w:val="000000"/>
        </w:rPr>
      </w:pPr>
      <w:r w:rsidRPr="009173B8">
        <w:rPr>
          <w:rFonts w:cs="Calibri"/>
          <w:color w:val="000000"/>
        </w:rPr>
        <w:t xml:space="preserve">Evidence of a clear need for your </w:t>
      </w:r>
      <w:r w:rsidR="00E548EE" w:rsidRPr="009173B8">
        <w:rPr>
          <w:rFonts w:cs="Calibri"/>
          <w:color w:val="000000"/>
        </w:rPr>
        <w:t>proposed approach</w:t>
      </w:r>
      <w:r w:rsidRPr="009173B8">
        <w:rPr>
          <w:rFonts w:cs="Calibri"/>
          <w:color w:val="000000"/>
        </w:rPr>
        <w:t xml:space="preserve"> and how you have worked with the </w:t>
      </w:r>
      <w:r w:rsidR="00E548EE" w:rsidRPr="009173B8">
        <w:rPr>
          <w:rFonts w:cs="Calibri"/>
          <w:color w:val="000000"/>
        </w:rPr>
        <w:t xml:space="preserve">autistic </w:t>
      </w:r>
      <w:r w:rsidRPr="009173B8">
        <w:rPr>
          <w:rFonts w:cs="Calibri"/>
          <w:color w:val="000000"/>
        </w:rPr>
        <w:t>community to determine this need</w:t>
      </w:r>
    </w:p>
    <w:p w14:paraId="17732D7A" w14:textId="08A2EFEF" w:rsidR="00A21042" w:rsidRPr="009173B8" w:rsidRDefault="00A21042" w:rsidP="009173B8">
      <w:pPr>
        <w:pStyle w:val="ListParagraph"/>
        <w:numPr>
          <w:ilvl w:val="0"/>
          <w:numId w:val="14"/>
        </w:numPr>
        <w:autoSpaceDE w:val="0"/>
        <w:autoSpaceDN w:val="0"/>
        <w:adjustRightInd w:val="0"/>
        <w:spacing w:after="0" w:line="240" w:lineRule="auto"/>
        <w:rPr>
          <w:rFonts w:cs="Calibri"/>
          <w:color w:val="000000"/>
        </w:rPr>
      </w:pPr>
      <w:r w:rsidRPr="009173B8">
        <w:rPr>
          <w:rFonts w:cs="Calibri"/>
          <w:color w:val="000000"/>
        </w:rPr>
        <w:t xml:space="preserve">How your </w:t>
      </w:r>
      <w:r w:rsidR="00E548EE" w:rsidRPr="009173B8">
        <w:rPr>
          <w:rFonts w:cs="Calibri"/>
          <w:color w:val="000000"/>
        </w:rPr>
        <w:t>approach</w:t>
      </w:r>
      <w:r w:rsidRPr="009173B8">
        <w:rPr>
          <w:rFonts w:cs="Calibri"/>
          <w:color w:val="000000"/>
        </w:rPr>
        <w:t xml:space="preserve"> will address the need identified and how the </w:t>
      </w:r>
      <w:r w:rsidR="00E548EE" w:rsidRPr="009173B8">
        <w:rPr>
          <w:rFonts w:cs="Calibri"/>
          <w:color w:val="000000"/>
        </w:rPr>
        <w:t xml:space="preserve">autistic </w:t>
      </w:r>
      <w:r w:rsidRPr="009173B8">
        <w:rPr>
          <w:rFonts w:cs="Calibri"/>
          <w:color w:val="000000"/>
        </w:rPr>
        <w:t>community is / will be involved in the development and delivery of your work</w:t>
      </w:r>
    </w:p>
    <w:p w14:paraId="38A458FE" w14:textId="6DDB5A98" w:rsidR="00A21042" w:rsidRPr="009173B8" w:rsidRDefault="00A21042" w:rsidP="009173B8">
      <w:pPr>
        <w:pStyle w:val="ListParagraph"/>
        <w:numPr>
          <w:ilvl w:val="0"/>
          <w:numId w:val="14"/>
        </w:numPr>
        <w:autoSpaceDE w:val="0"/>
        <w:autoSpaceDN w:val="0"/>
        <w:adjustRightInd w:val="0"/>
        <w:spacing w:after="0" w:line="240" w:lineRule="auto"/>
        <w:rPr>
          <w:rFonts w:cs="Calibri"/>
          <w:color w:val="000000"/>
        </w:rPr>
      </w:pPr>
      <w:r w:rsidRPr="009173B8">
        <w:rPr>
          <w:rFonts w:cs="Calibri"/>
          <w:color w:val="000000"/>
        </w:rPr>
        <w:t>The ways in which your project aligns to the outcomes of the Scottish Strategy for Autism</w:t>
      </w:r>
    </w:p>
    <w:p w14:paraId="4F58DAB4" w14:textId="1E0D24AC" w:rsidR="008009A0" w:rsidRPr="009173B8" w:rsidRDefault="00A21042" w:rsidP="009173B8">
      <w:pPr>
        <w:pStyle w:val="ListParagraph"/>
        <w:numPr>
          <w:ilvl w:val="0"/>
          <w:numId w:val="14"/>
        </w:numPr>
        <w:autoSpaceDE w:val="0"/>
        <w:autoSpaceDN w:val="0"/>
        <w:adjustRightInd w:val="0"/>
        <w:spacing w:after="0" w:line="240" w:lineRule="auto"/>
        <w:rPr>
          <w:rFonts w:cs="Calibri"/>
          <w:color w:val="000000"/>
        </w:rPr>
      </w:pPr>
      <w:r w:rsidRPr="009173B8">
        <w:rPr>
          <w:rFonts w:cs="Calibri"/>
          <w:color w:val="000000"/>
        </w:rPr>
        <w:t xml:space="preserve">What difference you expect </w:t>
      </w:r>
      <w:r w:rsidR="00C200F3" w:rsidRPr="009173B8">
        <w:rPr>
          <w:rFonts w:cs="Calibri"/>
          <w:color w:val="000000"/>
        </w:rPr>
        <w:t>to make and how you will evidence this difference</w:t>
      </w:r>
    </w:p>
    <w:p w14:paraId="0D740264" w14:textId="6F0DBB85" w:rsidR="000822FB" w:rsidRPr="009173B8" w:rsidRDefault="000822FB" w:rsidP="009173B8">
      <w:pPr>
        <w:pStyle w:val="ListParagraph"/>
        <w:numPr>
          <w:ilvl w:val="0"/>
          <w:numId w:val="14"/>
        </w:numPr>
        <w:autoSpaceDE w:val="0"/>
        <w:autoSpaceDN w:val="0"/>
        <w:adjustRightInd w:val="0"/>
        <w:spacing w:after="0" w:line="240" w:lineRule="auto"/>
        <w:rPr>
          <w:rFonts w:cs="Calibri"/>
          <w:color w:val="000000"/>
        </w:rPr>
      </w:pPr>
      <w:r w:rsidRPr="00CD112A">
        <w:rPr>
          <w:rFonts w:cs="Calibri"/>
          <w:color w:val="000000"/>
        </w:rPr>
        <w:t>How you have involved autistic people in the development of this proposal</w:t>
      </w:r>
      <w:r w:rsidR="00CD112A" w:rsidRPr="00CD112A">
        <w:rPr>
          <w:rFonts w:cs="Calibri"/>
          <w:color w:val="000000"/>
        </w:rPr>
        <w:t>.</w:t>
      </w:r>
    </w:p>
    <w:p w14:paraId="000C3765" w14:textId="7D756F52" w:rsidR="00B13703" w:rsidRPr="009173B8" w:rsidRDefault="00B13703" w:rsidP="00332A3D">
      <w:pPr>
        <w:autoSpaceDE w:val="0"/>
        <w:autoSpaceDN w:val="0"/>
        <w:adjustRightInd w:val="0"/>
        <w:spacing w:after="0" w:line="240" w:lineRule="auto"/>
        <w:rPr>
          <w:rFonts w:ascii="Calibri" w:hAnsi="Calibri" w:cs="Calibri"/>
          <w:color w:val="000000"/>
          <w:sz w:val="24"/>
          <w:szCs w:val="24"/>
        </w:rPr>
      </w:pPr>
    </w:p>
    <w:p w14:paraId="2B92E4AF" w14:textId="3C0A4948" w:rsidR="00476042" w:rsidRPr="00426165" w:rsidRDefault="00476042" w:rsidP="00476042">
      <w:pPr>
        <w:autoSpaceDE w:val="0"/>
        <w:autoSpaceDN w:val="0"/>
        <w:adjustRightInd w:val="0"/>
        <w:spacing w:after="0" w:line="240" w:lineRule="auto"/>
        <w:rPr>
          <w:rFonts w:ascii="Century Gothic" w:hAnsi="Century Gothic" w:cs="Calibri"/>
          <w:b/>
          <w:bCs/>
          <w:color w:val="46797B"/>
          <w:sz w:val="36"/>
          <w:szCs w:val="36"/>
        </w:rPr>
      </w:pPr>
      <w:r w:rsidRPr="00426165">
        <w:rPr>
          <w:rFonts w:ascii="Century Gothic" w:hAnsi="Century Gothic" w:cs="Calibri"/>
          <w:b/>
          <w:bCs/>
          <w:color w:val="46797B"/>
          <w:sz w:val="36"/>
          <w:szCs w:val="36"/>
        </w:rPr>
        <w:t>Fun</w:t>
      </w:r>
      <w:r w:rsidR="008009A0" w:rsidRPr="00426165">
        <w:rPr>
          <w:rFonts w:ascii="Century Gothic" w:hAnsi="Century Gothic" w:cs="Calibri"/>
          <w:b/>
          <w:bCs/>
          <w:color w:val="46797B"/>
          <w:sz w:val="36"/>
          <w:szCs w:val="36"/>
        </w:rPr>
        <w:t>d</w:t>
      </w:r>
      <w:r w:rsidRPr="00426165">
        <w:rPr>
          <w:rFonts w:ascii="Century Gothic" w:hAnsi="Century Gothic" w:cs="Calibri"/>
          <w:b/>
          <w:bCs/>
          <w:color w:val="46797B"/>
          <w:sz w:val="36"/>
          <w:szCs w:val="36"/>
        </w:rPr>
        <w:t xml:space="preserve"> details</w:t>
      </w:r>
    </w:p>
    <w:p w14:paraId="3D5BDA3A" w14:textId="77777777" w:rsidR="00476042" w:rsidRDefault="00476042" w:rsidP="00476042">
      <w:pPr>
        <w:autoSpaceDE w:val="0"/>
        <w:autoSpaceDN w:val="0"/>
        <w:adjustRightInd w:val="0"/>
        <w:spacing w:after="0" w:line="240" w:lineRule="auto"/>
        <w:rPr>
          <w:rFonts w:ascii="Calibri" w:hAnsi="Calibri" w:cs="Calibri"/>
          <w:b/>
          <w:bCs/>
          <w:color w:val="000000"/>
          <w:sz w:val="24"/>
          <w:szCs w:val="24"/>
        </w:rPr>
      </w:pPr>
    </w:p>
    <w:p w14:paraId="07CFB5F2" w14:textId="44E5D455" w:rsidR="00476042" w:rsidRPr="00426165" w:rsidRDefault="00476042" w:rsidP="00476042">
      <w:pPr>
        <w:pStyle w:val="Default"/>
        <w:rPr>
          <w:rFonts w:ascii="Gill Sans MT" w:hAnsi="Gill Sans MT" w:cs="Calibri"/>
          <w:sz w:val="22"/>
          <w:szCs w:val="22"/>
        </w:rPr>
      </w:pPr>
      <w:r w:rsidRPr="00426165">
        <w:rPr>
          <w:rFonts w:ascii="Gill Sans MT" w:hAnsi="Gill Sans MT" w:cs="Calibri"/>
          <w:color w:val="auto"/>
          <w:sz w:val="22"/>
          <w:szCs w:val="22"/>
        </w:rPr>
        <w:t>The total fund available is £400,000</w:t>
      </w:r>
      <w:r w:rsidR="002B4462">
        <w:rPr>
          <w:rFonts w:ascii="Gill Sans MT" w:hAnsi="Gill Sans MT" w:cs="Calibri"/>
          <w:color w:val="auto"/>
          <w:sz w:val="22"/>
          <w:szCs w:val="22"/>
        </w:rPr>
        <w:t xml:space="preserve">. We are aiming to notify </w:t>
      </w:r>
      <w:r w:rsidRPr="00426165">
        <w:rPr>
          <w:rFonts w:ascii="Gill Sans MT" w:hAnsi="Gill Sans MT" w:cs="Calibri"/>
          <w:color w:val="auto"/>
          <w:sz w:val="22"/>
          <w:szCs w:val="22"/>
        </w:rPr>
        <w:t xml:space="preserve">successful charities </w:t>
      </w:r>
      <w:r w:rsidR="002B4462">
        <w:rPr>
          <w:rFonts w:ascii="Gill Sans MT" w:hAnsi="Gill Sans MT" w:cs="Calibri"/>
          <w:color w:val="auto"/>
          <w:sz w:val="22"/>
          <w:szCs w:val="22"/>
        </w:rPr>
        <w:t xml:space="preserve">by </w:t>
      </w:r>
      <w:r w:rsidR="00332A3D">
        <w:rPr>
          <w:rFonts w:ascii="Gill Sans MT" w:hAnsi="Gill Sans MT" w:cs="Calibri"/>
          <w:color w:val="auto"/>
          <w:sz w:val="22"/>
          <w:szCs w:val="22"/>
        </w:rPr>
        <w:t xml:space="preserve">the </w:t>
      </w:r>
      <w:r w:rsidR="002B4462">
        <w:rPr>
          <w:rFonts w:ascii="Gill Sans MT" w:hAnsi="Gill Sans MT" w:cs="Calibri"/>
          <w:color w:val="auto"/>
          <w:sz w:val="22"/>
          <w:szCs w:val="22"/>
        </w:rPr>
        <w:t xml:space="preserve">end </w:t>
      </w:r>
      <w:r w:rsidR="00332A3D">
        <w:rPr>
          <w:rFonts w:ascii="Gill Sans MT" w:hAnsi="Gill Sans MT" w:cs="Calibri"/>
          <w:color w:val="auto"/>
          <w:sz w:val="22"/>
          <w:szCs w:val="22"/>
        </w:rPr>
        <w:t xml:space="preserve">of </w:t>
      </w:r>
      <w:r w:rsidR="002B4462">
        <w:rPr>
          <w:rFonts w:ascii="Gill Sans MT" w:hAnsi="Gill Sans MT" w:cs="Calibri"/>
          <w:color w:val="auto"/>
          <w:sz w:val="22"/>
          <w:szCs w:val="22"/>
        </w:rPr>
        <w:t>October 2019</w:t>
      </w:r>
      <w:r w:rsidR="00332A3D">
        <w:rPr>
          <w:rFonts w:ascii="Gill Sans MT" w:hAnsi="Gill Sans MT" w:cs="Calibri"/>
          <w:color w:val="auto"/>
          <w:sz w:val="22"/>
          <w:szCs w:val="22"/>
        </w:rPr>
        <w:t xml:space="preserve"> and </w:t>
      </w:r>
      <w:r w:rsidR="002B4462">
        <w:rPr>
          <w:rFonts w:ascii="Gill Sans MT" w:hAnsi="Gill Sans MT" w:cs="Calibri"/>
          <w:color w:val="auto"/>
          <w:sz w:val="22"/>
          <w:szCs w:val="22"/>
        </w:rPr>
        <w:t xml:space="preserve">distribute funding by November </w:t>
      </w:r>
      <w:r w:rsidRPr="00426165">
        <w:rPr>
          <w:rFonts w:ascii="Gill Sans MT" w:hAnsi="Gill Sans MT" w:cs="Calibri"/>
          <w:color w:val="auto"/>
          <w:sz w:val="22"/>
          <w:szCs w:val="22"/>
        </w:rPr>
        <w:t xml:space="preserve">2019. </w:t>
      </w:r>
      <w:r w:rsidRPr="00426165">
        <w:rPr>
          <w:rFonts w:ascii="Gill Sans MT" w:hAnsi="Gill Sans MT" w:cs="Calibri"/>
          <w:sz w:val="22"/>
          <w:szCs w:val="22"/>
        </w:rPr>
        <w:t>Applications for up to</w:t>
      </w:r>
      <w:r w:rsidR="00361EDF">
        <w:rPr>
          <w:rFonts w:ascii="Gill Sans MT" w:hAnsi="Gill Sans MT" w:cs="Calibri"/>
          <w:sz w:val="22"/>
          <w:szCs w:val="22"/>
        </w:rPr>
        <w:t xml:space="preserve"> </w:t>
      </w:r>
      <w:r w:rsidR="00332A3D">
        <w:rPr>
          <w:rFonts w:ascii="Gill Sans MT" w:hAnsi="Gill Sans MT" w:cs="Calibri"/>
          <w:sz w:val="22"/>
          <w:szCs w:val="22"/>
        </w:rPr>
        <w:t>and</w:t>
      </w:r>
      <w:r w:rsidR="00361EDF">
        <w:rPr>
          <w:rFonts w:ascii="Gill Sans MT" w:hAnsi="Gill Sans MT" w:cs="Calibri"/>
          <w:sz w:val="22"/>
          <w:szCs w:val="22"/>
        </w:rPr>
        <w:t xml:space="preserve"> including</w:t>
      </w:r>
      <w:r w:rsidRPr="00426165">
        <w:rPr>
          <w:rFonts w:ascii="Gill Sans MT" w:hAnsi="Gill Sans MT" w:cs="Calibri"/>
          <w:sz w:val="22"/>
          <w:szCs w:val="22"/>
        </w:rPr>
        <w:t xml:space="preserve"> £50,000 will be </w:t>
      </w:r>
      <w:r w:rsidRPr="00426165">
        <w:rPr>
          <w:rFonts w:ascii="Gill Sans MT" w:hAnsi="Gill Sans MT" w:cs="Calibri"/>
          <w:sz w:val="22"/>
          <w:szCs w:val="22"/>
        </w:rPr>
        <w:lastRenderedPageBreak/>
        <w:t xml:space="preserve">considered. </w:t>
      </w:r>
      <w:r w:rsidRPr="0003506A">
        <w:rPr>
          <w:rFonts w:ascii="Gill Sans MT" w:hAnsi="Gill Sans MT" w:cs="Calibri"/>
          <w:b/>
          <w:bCs/>
          <w:sz w:val="22"/>
          <w:szCs w:val="22"/>
        </w:rPr>
        <w:t xml:space="preserve"> </w:t>
      </w:r>
      <w:r w:rsidRPr="0003506A">
        <w:rPr>
          <w:rFonts w:ascii="Gill Sans MT" w:hAnsi="Gill Sans MT" w:cs="Calibri"/>
          <w:b/>
          <w:bCs/>
          <w:color w:val="auto"/>
          <w:sz w:val="22"/>
          <w:szCs w:val="22"/>
        </w:rPr>
        <w:t xml:space="preserve">Projects should run for </w:t>
      </w:r>
      <w:r w:rsidR="001C5D29">
        <w:rPr>
          <w:rFonts w:ascii="Gill Sans MT" w:hAnsi="Gill Sans MT" w:cs="Calibri"/>
          <w:b/>
          <w:bCs/>
          <w:color w:val="auto"/>
          <w:sz w:val="22"/>
          <w:szCs w:val="22"/>
        </w:rPr>
        <w:t xml:space="preserve">up to </w:t>
      </w:r>
      <w:r w:rsidRPr="0003506A">
        <w:rPr>
          <w:rFonts w:ascii="Gill Sans MT" w:hAnsi="Gill Sans MT" w:cs="Calibri"/>
          <w:b/>
          <w:bCs/>
          <w:color w:val="auto"/>
          <w:sz w:val="22"/>
          <w:szCs w:val="22"/>
        </w:rPr>
        <w:t>18</w:t>
      </w:r>
      <w:r w:rsidR="00332A3D">
        <w:rPr>
          <w:rFonts w:ascii="Gill Sans MT" w:hAnsi="Gill Sans MT" w:cs="Calibri"/>
          <w:b/>
          <w:bCs/>
          <w:color w:val="auto"/>
          <w:sz w:val="22"/>
          <w:szCs w:val="22"/>
        </w:rPr>
        <w:t xml:space="preserve"> </w:t>
      </w:r>
      <w:r w:rsidRPr="0003506A">
        <w:rPr>
          <w:rFonts w:ascii="Gill Sans MT" w:hAnsi="Gill Sans MT" w:cs="Calibri"/>
          <w:b/>
          <w:bCs/>
          <w:color w:val="auto"/>
          <w:sz w:val="22"/>
          <w:szCs w:val="22"/>
        </w:rPr>
        <w:t>months and money for all projects should be fully spent by March 2021.</w:t>
      </w:r>
    </w:p>
    <w:p w14:paraId="4683B458" w14:textId="77777777" w:rsidR="00476042" w:rsidRPr="00426165" w:rsidRDefault="00476042" w:rsidP="00476042">
      <w:pPr>
        <w:autoSpaceDE w:val="0"/>
        <w:autoSpaceDN w:val="0"/>
        <w:adjustRightInd w:val="0"/>
        <w:spacing w:after="0" w:line="240" w:lineRule="auto"/>
        <w:rPr>
          <w:rFonts w:cs="Calibri"/>
        </w:rPr>
      </w:pPr>
    </w:p>
    <w:p w14:paraId="45AA6CFC" w14:textId="1D322682" w:rsidR="00476042" w:rsidRPr="00426165" w:rsidRDefault="00476042" w:rsidP="00476042">
      <w:pPr>
        <w:autoSpaceDE w:val="0"/>
        <w:autoSpaceDN w:val="0"/>
        <w:adjustRightInd w:val="0"/>
        <w:spacing w:after="0" w:line="240" w:lineRule="auto"/>
        <w:rPr>
          <w:rFonts w:cs="Calibri"/>
        </w:rPr>
      </w:pPr>
      <w:r w:rsidRPr="00426165">
        <w:rPr>
          <w:rFonts w:cs="Calibri"/>
        </w:rPr>
        <w:t xml:space="preserve">As a condition of your funding, you will attend </w:t>
      </w:r>
      <w:r w:rsidR="00332A3D">
        <w:rPr>
          <w:rFonts w:cs="Calibri"/>
        </w:rPr>
        <w:t>three</w:t>
      </w:r>
      <w:r w:rsidRPr="00426165">
        <w:rPr>
          <w:rFonts w:cs="Calibri"/>
        </w:rPr>
        <w:t xml:space="preserve"> Inspiring Scotland </w:t>
      </w:r>
      <w:r w:rsidR="009173B8">
        <w:rPr>
          <w:rFonts w:cs="Calibri"/>
        </w:rPr>
        <w:t>p</w:t>
      </w:r>
      <w:r w:rsidRPr="00426165">
        <w:rPr>
          <w:rFonts w:cs="Calibri"/>
        </w:rPr>
        <w:t xml:space="preserve">ortfolio </w:t>
      </w:r>
      <w:r w:rsidR="009173B8">
        <w:rPr>
          <w:rFonts w:cs="Calibri"/>
        </w:rPr>
        <w:t>d</w:t>
      </w:r>
      <w:r w:rsidRPr="00426165">
        <w:rPr>
          <w:rFonts w:cs="Calibri"/>
        </w:rPr>
        <w:t xml:space="preserve">ay events, meet with your Inspiring Scotland </w:t>
      </w:r>
      <w:r w:rsidR="00332A3D">
        <w:rPr>
          <w:rFonts w:cs="Calibri"/>
        </w:rPr>
        <w:t>P</w:t>
      </w:r>
      <w:r w:rsidRPr="00426165">
        <w:rPr>
          <w:rFonts w:cs="Calibri"/>
        </w:rPr>
        <w:t xml:space="preserve">erformance </w:t>
      </w:r>
      <w:r w:rsidR="00332A3D">
        <w:rPr>
          <w:rFonts w:cs="Calibri"/>
        </w:rPr>
        <w:t>A</w:t>
      </w:r>
      <w:r w:rsidRPr="00426165">
        <w:rPr>
          <w:rFonts w:cs="Calibri"/>
        </w:rPr>
        <w:t>dvisor to update on project progress and submit Inspiring Scotland’s evaluation form quarterly. These quarterly review forms will be co-produced with successful organisations.</w:t>
      </w:r>
    </w:p>
    <w:p w14:paraId="3623D14B" w14:textId="77777777" w:rsidR="00476042" w:rsidRPr="00426165" w:rsidRDefault="00476042" w:rsidP="00476042">
      <w:pPr>
        <w:autoSpaceDE w:val="0"/>
        <w:autoSpaceDN w:val="0"/>
        <w:adjustRightInd w:val="0"/>
        <w:spacing w:after="0" w:line="240" w:lineRule="auto"/>
        <w:rPr>
          <w:rFonts w:cs="Calibri"/>
        </w:rPr>
      </w:pPr>
    </w:p>
    <w:p w14:paraId="17210A9B" w14:textId="76FDA1EC" w:rsidR="00476042" w:rsidRPr="00426165" w:rsidRDefault="00476042" w:rsidP="00476042">
      <w:pPr>
        <w:autoSpaceDE w:val="0"/>
        <w:autoSpaceDN w:val="0"/>
        <w:adjustRightInd w:val="0"/>
        <w:spacing w:after="0" w:line="240" w:lineRule="auto"/>
        <w:rPr>
          <w:rFonts w:cs="Calibri"/>
          <w:b/>
          <w:bCs/>
          <w:color w:val="000000"/>
        </w:rPr>
      </w:pPr>
      <w:r w:rsidRPr="00426165">
        <w:rPr>
          <w:rFonts w:cs="Calibri"/>
        </w:rPr>
        <w:t xml:space="preserve">Successful charities will become part of the national programme and will be expected to feed into the national campaign and </w:t>
      </w:r>
      <w:r w:rsidR="000822FB">
        <w:rPr>
          <w:rFonts w:cs="Calibri"/>
        </w:rPr>
        <w:t xml:space="preserve">actively </w:t>
      </w:r>
      <w:r w:rsidRPr="00426165">
        <w:rPr>
          <w:rFonts w:cs="Calibri"/>
        </w:rPr>
        <w:t>promote the national campaign messages through your work.</w:t>
      </w:r>
    </w:p>
    <w:p w14:paraId="769069F4" w14:textId="1D3DA7FC" w:rsidR="008009A0" w:rsidRDefault="008009A0" w:rsidP="00476042">
      <w:pPr>
        <w:pStyle w:val="Default"/>
        <w:rPr>
          <w:rFonts w:ascii="Calibri" w:hAnsi="Calibri" w:cs="Calibri"/>
          <w:i/>
          <w:iCs/>
          <w:color w:val="FF0000"/>
        </w:rPr>
      </w:pPr>
    </w:p>
    <w:p w14:paraId="24B0204E" w14:textId="2A9030C4" w:rsidR="00426165" w:rsidRDefault="008009A0" w:rsidP="008009A0">
      <w:pPr>
        <w:autoSpaceDE w:val="0"/>
        <w:autoSpaceDN w:val="0"/>
        <w:adjustRightInd w:val="0"/>
        <w:spacing w:after="0" w:line="240" w:lineRule="auto"/>
        <w:rPr>
          <w:rFonts w:ascii="Century Gothic" w:hAnsi="Century Gothic" w:cs="Century Gothic"/>
          <w:b/>
          <w:bCs/>
          <w:color w:val="46797B"/>
          <w:sz w:val="32"/>
          <w:szCs w:val="32"/>
        </w:rPr>
      </w:pPr>
      <w:r w:rsidRPr="00426165">
        <w:rPr>
          <w:rFonts w:ascii="Century Gothic" w:hAnsi="Century Gothic" w:cs="Century Gothic"/>
          <w:b/>
          <w:bCs/>
          <w:color w:val="46797B"/>
          <w:sz w:val="32"/>
          <w:szCs w:val="32"/>
        </w:rPr>
        <w:t xml:space="preserve">Support from Inspiring Scotland </w:t>
      </w:r>
    </w:p>
    <w:p w14:paraId="78ABA1EC" w14:textId="77777777" w:rsidR="002B4462" w:rsidRPr="007F5337" w:rsidRDefault="002B4462" w:rsidP="008009A0">
      <w:pPr>
        <w:autoSpaceDE w:val="0"/>
        <w:autoSpaceDN w:val="0"/>
        <w:adjustRightInd w:val="0"/>
        <w:spacing w:after="0" w:line="240" w:lineRule="auto"/>
        <w:rPr>
          <w:rFonts w:ascii="Century Gothic" w:hAnsi="Century Gothic" w:cs="Century Gothic"/>
          <w:b/>
          <w:bCs/>
          <w:color w:val="46797B"/>
          <w:sz w:val="32"/>
          <w:szCs w:val="32"/>
        </w:rPr>
      </w:pPr>
    </w:p>
    <w:p w14:paraId="06F6299C" w14:textId="0381AD52" w:rsidR="008009A0" w:rsidRDefault="008009A0" w:rsidP="008009A0">
      <w:pPr>
        <w:autoSpaceDE w:val="0"/>
        <w:autoSpaceDN w:val="0"/>
        <w:adjustRightInd w:val="0"/>
        <w:spacing w:after="0" w:line="240" w:lineRule="auto"/>
        <w:rPr>
          <w:rFonts w:cs="Gill Sans MT"/>
          <w:color w:val="000000"/>
        </w:rPr>
      </w:pPr>
      <w:r w:rsidRPr="008009A0">
        <w:rPr>
          <w:rFonts w:cs="Gill Sans MT"/>
          <w:color w:val="000000"/>
        </w:rPr>
        <w:t xml:space="preserve">As well as funding, successful applicants will receive capacity building support from Inspiring Scotland and a dedicated Performance Advisor. Performance Advisors are highly skilled and experienced staff recruited from senior positions across the private, public and third sectors. They include former managing directors, civil servants, social entrepreneurs, risk practitioners, lawyers, bankers and accountants, investment managers and charity sector leaders. </w:t>
      </w:r>
    </w:p>
    <w:p w14:paraId="20E2C748" w14:textId="77777777" w:rsidR="00C200F3" w:rsidRPr="008009A0" w:rsidRDefault="00C200F3" w:rsidP="008009A0">
      <w:pPr>
        <w:autoSpaceDE w:val="0"/>
        <w:autoSpaceDN w:val="0"/>
        <w:adjustRightInd w:val="0"/>
        <w:spacing w:after="0" w:line="240" w:lineRule="auto"/>
        <w:rPr>
          <w:rFonts w:ascii="Century Gothic" w:hAnsi="Century Gothic" w:cs="Century Gothic"/>
          <w:color w:val="000000"/>
        </w:rPr>
      </w:pPr>
    </w:p>
    <w:p w14:paraId="2CA6F447" w14:textId="3703DA3E" w:rsidR="008009A0" w:rsidRDefault="008009A0" w:rsidP="008009A0">
      <w:pPr>
        <w:autoSpaceDE w:val="0"/>
        <w:autoSpaceDN w:val="0"/>
        <w:adjustRightInd w:val="0"/>
        <w:spacing w:after="0" w:line="240" w:lineRule="auto"/>
        <w:rPr>
          <w:rFonts w:cs="Gill Sans MT"/>
          <w:color w:val="000000"/>
        </w:rPr>
      </w:pPr>
      <w:r w:rsidRPr="008009A0">
        <w:rPr>
          <w:rFonts w:cs="Gill Sans MT"/>
          <w:color w:val="000000"/>
        </w:rPr>
        <w:t xml:space="preserve">Your Performance Advisor will work closely with you, providing individually tailored support, training and mentoring to help build your organisation’s capacity and capabilities. Your Performance Advisor can also draw on the experience within Inspiring Scotland’s central functions including communications, project management, IT, finance and strategy. </w:t>
      </w:r>
    </w:p>
    <w:p w14:paraId="29D84222" w14:textId="77777777" w:rsidR="00C200F3" w:rsidRPr="008009A0" w:rsidRDefault="00C200F3" w:rsidP="008009A0">
      <w:pPr>
        <w:autoSpaceDE w:val="0"/>
        <w:autoSpaceDN w:val="0"/>
        <w:adjustRightInd w:val="0"/>
        <w:spacing w:after="0" w:line="240" w:lineRule="auto"/>
        <w:rPr>
          <w:rFonts w:ascii="Century Gothic" w:hAnsi="Century Gothic" w:cs="Century Gothic"/>
          <w:color w:val="000000"/>
        </w:rPr>
      </w:pPr>
    </w:p>
    <w:p w14:paraId="1BF620E3" w14:textId="27FC180E" w:rsidR="008009A0" w:rsidRDefault="008009A0" w:rsidP="008009A0">
      <w:pPr>
        <w:autoSpaceDE w:val="0"/>
        <w:autoSpaceDN w:val="0"/>
        <w:adjustRightInd w:val="0"/>
        <w:spacing w:after="0" w:line="240" w:lineRule="auto"/>
        <w:rPr>
          <w:rFonts w:cs="Gill Sans MT"/>
          <w:color w:val="000000"/>
        </w:rPr>
      </w:pPr>
      <w:r w:rsidRPr="008009A0">
        <w:rPr>
          <w:rFonts w:cs="Gill Sans MT"/>
          <w:color w:val="000000"/>
        </w:rPr>
        <w:t xml:space="preserve">You will have the opportunity to participate in a portfolio of charities where you can share training opportunities, best practice, ideas and lessons learned with other organisations supported by Inspiring Scotland. </w:t>
      </w:r>
    </w:p>
    <w:p w14:paraId="5A92566A" w14:textId="77777777" w:rsidR="00C200F3" w:rsidRPr="008009A0" w:rsidRDefault="00C200F3" w:rsidP="008009A0">
      <w:pPr>
        <w:autoSpaceDE w:val="0"/>
        <w:autoSpaceDN w:val="0"/>
        <w:adjustRightInd w:val="0"/>
        <w:spacing w:after="0" w:line="240" w:lineRule="auto"/>
        <w:rPr>
          <w:rFonts w:ascii="Century Gothic" w:hAnsi="Century Gothic" w:cs="Century Gothic"/>
          <w:color w:val="000000"/>
        </w:rPr>
      </w:pPr>
    </w:p>
    <w:p w14:paraId="618AF479" w14:textId="723E89A7" w:rsidR="002D0555" w:rsidRDefault="008009A0" w:rsidP="008009A0">
      <w:pPr>
        <w:pStyle w:val="Default"/>
        <w:rPr>
          <w:rFonts w:ascii="Gill Sans MT" w:hAnsi="Gill Sans MT" w:cs="Gill Sans MT"/>
          <w:sz w:val="22"/>
          <w:szCs w:val="22"/>
        </w:rPr>
      </w:pPr>
      <w:r w:rsidRPr="008009A0">
        <w:rPr>
          <w:rFonts w:ascii="Gill Sans MT" w:hAnsi="Gill Sans MT" w:cs="Gill Sans MT"/>
          <w:sz w:val="22"/>
          <w:szCs w:val="22"/>
        </w:rPr>
        <w:t>In addition, you will have access to our pro bono network of more than 350 professionals who work in the private sector and volunteer their time and skills free of charge to support our work. Our pro bono supporters range from lawyers, HR professionals and accountants to photographers, business mentors and marketing experts. They help our portfolio charities to address specific needs or build capacity.</w:t>
      </w:r>
    </w:p>
    <w:p w14:paraId="6433BC5C" w14:textId="77777777" w:rsidR="007F5337" w:rsidRPr="007F5337" w:rsidRDefault="007F5337" w:rsidP="008009A0">
      <w:pPr>
        <w:pStyle w:val="Default"/>
        <w:rPr>
          <w:rFonts w:ascii="Gill Sans MT" w:hAnsi="Gill Sans MT" w:cs="Gill Sans MT"/>
          <w:sz w:val="22"/>
          <w:szCs w:val="22"/>
        </w:rPr>
      </w:pPr>
    </w:p>
    <w:p w14:paraId="4E719DE3" w14:textId="543A7442" w:rsidR="008009A0" w:rsidRPr="00426165" w:rsidRDefault="008009A0" w:rsidP="008009A0">
      <w:pPr>
        <w:pStyle w:val="Default"/>
        <w:rPr>
          <w:rFonts w:cs="Gill Sans MT"/>
          <w:b/>
          <w:bCs/>
          <w:color w:val="46797B"/>
          <w:sz w:val="36"/>
          <w:szCs w:val="36"/>
        </w:rPr>
      </w:pPr>
      <w:r w:rsidRPr="00426165">
        <w:rPr>
          <w:rFonts w:cs="Gill Sans MT"/>
          <w:b/>
          <w:bCs/>
          <w:color w:val="46797B"/>
          <w:sz w:val="36"/>
          <w:szCs w:val="36"/>
        </w:rPr>
        <w:t>Application process</w:t>
      </w:r>
    </w:p>
    <w:p w14:paraId="2CFB17FE" w14:textId="37D4415E" w:rsidR="00A21042" w:rsidRDefault="00A21042" w:rsidP="008009A0">
      <w:pPr>
        <w:pStyle w:val="Default"/>
        <w:rPr>
          <w:rFonts w:ascii="Gill Sans MT" w:hAnsi="Gill Sans MT" w:cs="Gill Sans MT"/>
          <w:sz w:val="22"/>
          <w:szCs w:val="22"/>
        </w:rPr>
      </w:pPr>
    </w:p>
    <w:p w14:paraId="64DC81AC" w14:textId="71A82CD8" w:rsidR="00A21042" w:rsidRPr="009173B8" w:rsidRDefault="00A21042" w:rsidP="009173B8">
      <w:r>
        <w:rPr>
          <w:rFonts w:cs="Gill Sans MT"/>
        </w:rPr>
        <w:t>Applications can only be made online</w:t>
      </w:r>
      <w:r w:rsidR="009173B8">
        <w:rPr>
          <w:rFonts w:cs="Gill Sans MT"/>
        </w:rPr>
        <w:t xml:space="preserve"> at </w:t>
      </w:r>
      <w:hyperlink r:id="rId10" w:history="1">
        <w:r w:rsidR="009173B8">
          <w:rPr>
            <w:rStyle w:val="Hyperlink"/>
          </w:rPr>
          <w:t>http://sgiz.mobi/s3/19ca49312612</w:t>
        </w:r>
      </w:hyperlink>
    </w:p>
    <w:p w14:paraId="51AB75E7" w14:textId="39D6FED4" w:rsidR="008009A0" w:rsidRDefault="008009A0" w:rsidP="008009A0">
      <w:pPr>
        <w:pStyle w:val="Default"/>
        <w:rPr>
          <w:rFonts w:ascii="Gill Sans MT" w:hAnsi="Gill Sans MT" w:cs="Gill Sans MT"/>
          <w:sz w:val="22"/>
          <w:szCs w:val="22"/>
        </w:rPr>
      </w:pPr>
    </w:p>
    <w:p w14:paraId="190F97F9" w14:textId="2A394ECC" w:rsidR="008009A0" w:rsidRDefault="008009A0" w:rsidP="008009A0">
      <w:pPr>
        <w:autoSpaceDE w:val="0"/>
        <w:autoSpaceDN w:val="0"/>
        <w:adjustRightInd w:val="0"/>
        <w:spacing w:after="0" w:line="240" w:lineRule="auto"/>
        <w:rPr>
          <w:rFonts w:cs="Gill Sans MT"/>
          <w:b/>
          <w:bCs/>
          <w:color w:val="000000"/>
        </w:rPr>
      </w:pPr>
      <w:r w:rsidRPr="008009A0">
        <w:rPr>
          <w:rFonts w:cs="Gill Sans MT"/>
          <w:b/>
          <w:bCs/>
          <w:color w:val="000000"/>
        </w:rPr>
        <w:t xml:space="preserve">The closing date for applications is </w:t>
      </w:r>
      <w:r w:rsidR="00CD112A">
        <w:rPr>
          <w:rFonts w:cs="Gill Sans MT"/>
          <w:b/>
          <w:bCs/>
          <w:color w:val="000000"/>
        </w:rPr>
        <w:t>12 noon</w:t>
      </w:r>
      <w:r w:rsidR="00F41388">
        <w:rPr>
          <w:rFonts w:cs="Gill Sans MT"/>
          <w:b/>
          <w:bCs/>
          <w:color w:val="000000"/>
        </w:rPr>
        <w:t xml:space="preserve"> on 26 August </w:t>
      </w:r>
      <w:r w:rsidRPr="008009A0">
        <w:rPr>
          <w:rFonts w:cs="Gill Sans MT"/>
          <w:b/>
          <w:bCs/>
          <w:color w:val="000000"/>
        </w:rPr>
        <w:t xml:space="preserve">2019. </w:t>
      </w:r>
    </w:p>
    <w:p w14:paraId="39EF4832" w14:textId="2BB17D3B" w:rsidR="00F41388" w:rsidRDefault="00F41388" w:rsidP="008009A0">
      <w:pPr>
        <w:autoSpaceDE w:val="0"/>
        <w:autoSpaceDN w:val="0"/>
        <w:adjustRightInd w:val="0"/>
        <w:spacing w:after="0" w:line="240" w:lineRule="auto"/>
        <w:rPr>
          <w:rFonts w:cs="Gill Sans MT"/>
          <w:b/>
          <w:bCs/>
          <w:color w:val="000000"/>
        </w:rPr>
      </w:pPr>
    </w:p>
    <w:p w14:paraId="45447CB4" w14:textId="77777777" w:rsidR="00F41388" w:rsidRPr="009173B8" w:rsidRDefault="00F41388" w:rsidP="00F41388">
      <w:pPr>
        <w:autoSpaceDE w:val="0"/>
        <w:autoSpaceDN w:val="0"/>
        <w:adjustRightInd w:val="0"/>
        <w:spacing w:after="0" w:line="240" w:lineRule="auto"/>
        <w:rPr>
          <w:rFonts w:ascii="Century Gothic" w:hAnsi="Century Gothic" w:cs="Calibri"/>
          <w:b/>
          <w:bCs/>
          <w:color w:val="46797B"/>
        </w:rPr>
      </w:pPr>
      <w:r w:rsidRPr="009173B8">
        <w:rPr>
          <w:rFonts w:ascii="Century Gothic" w:hAnsi="Century Gothic" w:cs="Calibri"/>
          <w:b/>
          <w:bCs/>
          <w:color w:val="46797B"/>
        </w:rPr>
        <w:t>Due Diligence</w:t>
      </w:r>
    </w:p>
    <w:p w14:paraId="6F70EC1D" w14:textId="77777777" w:rsidR="00F41388" w:rsidRPr="00F15FBD" w:rsidRDefault="00F41388" w:rsidP="00F41388">
      <w:pPr>
        <w:autoSpaceDE w:val="0"/>
        <w:autoSpaceDN w:val="0"/>
        <w:adjustRightInd w:val="0"/>
        <w:spacing w:after="0" w:line="240" w:lineRule="auto"/>
        <w:rPr>
          <w:rFonts w:cs="Calibri"/>
          <w:color w:val="46797B"/>
        </w:rPr>
      </w:pPr>
    </w:p>
    <w:p w14:paraId="5A1F15DC" w14:textId="01EDB636" w:rsidR="00F41388" w:rsidRDefault="00F41388" w:rsidP="00F41388">
      <w:pPr>
        <w:autoSpaceDE w:val="0"/>
        <w:autoSpaceDN w:val="0"/>
        <w:adjustRightInd w:val="0"/>
        <w:spacing w:after="0" w:line="240" w:lineRule="auto"/>
        <w:rPr>
          <w:rFonts w:cs="Calibri"/>
        </w:rPr>
      </w:pPr>
      <w:r w:rsidRPr="00F15FBD">
        <w:rPr>
          <w:rFonts w:cs="Calibri"/>
        </w:rPr>
        <w:t>All organisations</w:t>
      </w:r>
      <w:r>
        <w:rPr>
          <w:rFonts w:cs="Calibri"/>
        </w:rPr>
        <w:t xml:space="preserve"> submitting a funding application will be subject to financial and organisational due diligence checks prior to any final funding decision by </w:t>
      </w:r>
      <w:r w:rsidRPr="008009A0">
        <w:rPr>
          <w:rFonts w:cs="Gill Sans MT"/>
          <w:color w:val="000000"/>
        </w:rPr>
        <w:t>Scottish Government and Inspiring Scotland</w:t>
      </w:r>
      <w:r>
        <w:rPr>
          <w:rFonts w:cs="Calibri"/>
        </w:rPr>
        <w:t xml:space="preserve">. Due diligence will cover standard elements such as governance, management, financial position, </w:t>
      </w:r>
      <w:r w:rsidR="00F65C04">
        <w:rPr>
          <w:rFonts w:cs="Calibri"/>
        </w:rPr>
        <w:t>future</w:t>
      </w:r>
      <w:r>
        <w:rPr>
          <w:rFonts w:cs="Calibri"/>
        </w:rPr>
        <w:t xml:space="preserve"> </w:t>
      </w:r>
      <w:r w:rsidR="00F65C04">
        <w:rPr>
          <w:rFonts w:cs="Calibri"/>
        </w:rPr>
        <w:t xml:space="preserve">plans </w:t>
      </w:r>
      <w:r>
        <w:rPr>
          <w:rFonts w:cs="Calibri"/>
        </w:rPr>
        <w:t>for your organisation, the needs your project is addressing and your ability to deliver planned activities.</w:t>
      </w:r>
    </w:p>
    <w:p w14:paraId="62C8D243" w14:textId="77777777" w:rsidR="00F41388" w:rsidRDefault="00F41388" w:rsidP="00F41388">
      <w:pPr>
        <w:autoSpaceDE w:val="0"/>
        <w:autoSpaceDN w:val="0"/>
        <w:adjustRightInd w:val="0"/>
        <w:spacing w:after="0" w:line="240" w:lineRule="auto"/>
        <w:rPr>
          <w:rFonts w:cs="Calibri"/>
        </w:rPr>
      </w:pPr>
    </w:p>
    <w:p w14:paraId="7596868A" w14:textId="46A28A22" w:rsidR="00F41388" w:rsidRDefault="00F41388" w:rsidP="00F41388">
      <w:pPr>
        <w:autoSpaceDE w:val="0"/>
        <w:autoSpaceDN w:val="0"/>
        <w:adjustRightInd w:val="0"/>
        <w:spacing w:after="0" w:line="240" w:lineRule="auto"/>
        <w:rPr>
          <w:rFonts w:cs="Calibri"/>
        </w:rPr>
      </w:pPr>
      <w:r>
        <w:rPr>
          <w:rFonts w:cs="Calibri"/>
        </w:rPr>
        <w:t>Agreement to funding will be depend</w:t>
      </w:r>
      <w:r w:rsidR="0087694B">
        <w:rPr>
          <w:rFonts w:cs="Calibri"/>
        </w:rPr>
        <w:t>e</w:t>
      </w:r>
      <w:r>
        <w:rPr>
          <w:rFonts w:cs="Calibri"/>
        </w:rPr>
        <w:t xml:space="preserve">nt upon organisations </w:t>
      </w:r>
      <w:r w:rsidR="009173B8">
        <w:rPr>
          <w:rFonts w:cs="Calibri"/>
        </w:rPr>
        <w:t xml:space="preserve">passing </w:t>
      </w:r>
      <w:r>
        <w:rPr>
          <w:rFonts w:cs="Calibri"/>
        </w:rPr>
        <w:t xml:space="preserve">such due diligence checks. Organisations are required to provide their latest set of audited accounts, their Annual Report and their </w:t>
      </w:r>
      <w:r w:rsidR="00332A3D">
        <w:rPr>
          <w:rFonts w:cs="Calibri"/>
        </w:rPr>
        <w:t>o</w:t>
      </w:r>
      <w:r>
        <w:rPr>
          <w:rFonts w:cs="Calibri"/>
        </w:rPr>
        <w:t>rganisational chart.</w:t>
      </w:r>
    </w:p>
    <w:p w14:paraId="62B984CD" w14:textId="02289DEB" w:rsidR="00F41388" w:rsidRDefault="00F41388" w:rsidP="00F41388">
      <w:pPr>
        <w:autoSpaceDE w:val="0"/>
        <w:autoSpaceDN w:val="0"/>
        <w:adjustRightInd w:val="0"/>
        <w:spacing w:after="0" w:line="240" w:lineRule="auto"/>
        <w:rPr>
          <w:rFonts w:cs="Calibri"/>
        </w:rPr>
      </w:pPr>
    </w:p>
    <w:p w14:paraId="69235D3F" w14:textId="56D09CB1" w:rsidR="00F41388" w:rsidRDefault="00F41388" w:rsidP="00F41388">
      <w:pPr>
        <w:autoSpaceDE w:val="0"/>
        <w:autoSpaceDN w:val="0"/>
        <w:adjustRightInd w:val="0"/>
        <w:spacing w:after="0" w:line="240" w:lineRule="auto"/>
        <w:rPr>
          <w:rFonts w:cs="Gill Sans MT"/>
          <w:color w:val="000000"/>
        </w:rPr>
      </w:pPr>
      <w:r w:rsidRPr="008009A0">
        <w:rPr>
          <w:rFonts w:cs="Gill Sans MT"/>
          <w:color w:val="000000"/>
        </w:rPr>
        <w:t xml:space="preserve">We may contact you during this process for clarification. </w:t>
      </w:r>
    </w:p>
    <w:p w14:paraId="1C180DDE" w14:textId="61D8AFC6" w:rsidR="00F41388" w:rsidRDefault="00F41388" w:rsidP="00F41388">
      <w:pPr>
        <w:autoSpaceDE w:val="0"/>
        <w:autoSpaceDN w:val="0"/>
        <w:adjustRightInd w:val="0"/>
        <w:spacing w:after="0" w:line="240" w:lineRule="auto"/>
        <w:rPr>
          <w:rFonts w:cs="Gill Sans MT"/>
          <w:color w:val="000000"/>
        </w:rPr>
      </w:pPr>
    </w:p>
    <w:p w14:paraId="0E83F538" w14:textId="77777777" w:rsidR="00CD112A" w:rsidRDefault="00CD112A" w:rsidP="00F41388">
      <w:pPr>
        <w:autoSpaceDE w:val="0"/>
        <w:autoSpaceDN w:val="0"/>
        <w:adjustRightInd w:val="0"/>
        <w:spacing w:after="0" w:line="240" w:lineRule="auto"/>
        <w:rPr>
          <w:rFonts w:cs="Calibri"/>
          <w:color w:val="46797B"/>
        </w:rPr>
      </w:pPr>
    </w:p>
    <w:p w14:paraId="319EEC3C" w14:textId="77777777" w:rsidR="00CD112A" w:rsidRDefault="00CD112A" w:rsidP="00F41388">
      <w:pPr>
        <w:autoSpaceDE w:val="0"/>
        <w:autoSpaceDN w:val="0"/>
        <w:adjustRightInd w:val="0"/>
        <w:spacing w:after="0" w:line="240" w:lineRule="auto"/>
        <w:rPr>
          <w:rFonts w:cs="Calibri"/>
          <w:color w:val="46797B"/>
        </w:rPr>
      </w:pPr>
    </w:p>
    <w:p w14:paraId="50DC2CA0" w14:textId="609239EA" w:rsidR="00F41388" w:rsidRPr="009173B8" w:rsidRDefault="00F41388" w:rsidP="00F41388">
      <w:pPr>
        <w:autoSpaceDE w:val="0"/>
        <w:autoSpaceDN w:val="0"/>
        <w:adjustRightInd w:val="0"/>
        <w:spacing w:after="0" w:line="240" w:lineRule="auto"/>
        <w:rPr>
          <w:rFonts w:ascii="Century Gothic" w:hAnsi="Century Gothic" w:cs="Gill Sans MT"/>
          <w:b/>
          <w:bCs/>
          <w:color w:val="000000"/>
        </w:rPr>
      </w:pPr>
      <w:r w:rsidRPr="009173B8">
        <w:rPr>
          <w:rFonts w:ascii="Century Gothic" w:hAnsi="Century Gothic" w:cs="Calibri"/>
          <w:b/>
          <w:bCs/>
          <w:color w:val="46797B"/>
        </w:rPr>
        <w:lastRenderedPageBreak/>
        <w:t>Autism Community Review</w:t>
      </w:r>
    </w:p>
    <w:p w14:paraId="6F9950D9" w14:textId="0B2C83E6" w:rsidR="0074618A" w:rsidRDefault="0074618A" w:rsidP="008009A0">
      <w:pPr>
        <w:autoSpaceDE w:val="0"/>
        <w:autoSpaceDN w:val="0"/>
        <w:adjustRightInd w:val="0"/>
        <w:spacing w:after="0" w:line="240" w:lineRule="auto"/>
        <w:rPr>
          <w:rFonts w:cs="Gill Sans MT"/>
          <w:color w:val="000000"/>
        </w:rPr>
      </w:pPr>
    </w:p>
    <w:p w14:paraId="45CCC447" w14:textId="0C7E5CB0" w:rsidR="0074618A" w:rsidRDefault="0074618A" w:rsidP="008009A0">
      <w:pPr>
        <w:autoSpaceDE w:val="0"/>
        <w:autoSpaceDN w:val="0"/>
        <w:adjustRightInd w:val="0"/>
        <w:spacing w:after="0" w:line="240" w:lineRule="auto"/>
        <w:rPr>
          <w:rFonts w:cs="Gill Sans MT"/>
          <w:color w:val="000000"/>
        </w:rPr>
      </w:pPr>
      <w:r>
        <w:rPr>
          <w:rFonts w:cs="Gill Sans MT"/>
          <w:color w:val="000000"/>
        </w:rPr>
        <w:t xml:space="preserve">To ensure that autistic individuals have an opportunity to provide input into the </w:t>
      </w:r>
      <w:r w:rsidR="0071572B">
        <w:rPr>
          <w:rFonts w:cs="Gill Sans MT"/>
          <w:color w:val="000000"/>
        </w:rPr>
        <w:t>decision-making</w:t>
      </w:r>
      <w:r>
        <w:rPr>
          <w:rFonts w:cs="Gill Sans MT"/>
          <w:color w:val="000000"/>
        </w:rPr>
        <w:t xml:space="preserve"> process, </w:t>
      </w:r>
      <w:r w:rsidR="00C200F3">
        <w:rPr>
          <w:rFonts w:cs="Gill Sans MT"/>
          <w:color w:val="000000"/>
        </w:rPr>
        <w:t xml:space="preserve">regional </w:t>
      </w:r>
      <w:r>
        <w:rPr>
          <w:rFonts w:cs="Gill Sans MT"/>
          <w:color w:val="000000"/>
        </w:rPr>
        <w:t xml:space="preserve">autism advisory </w:t>
      </w:r>
      <w:r w:rsidR="00C200F3">
        <w:rPr>
          <w:rFonts w:cs="Gill Sans MT"/>
          <w:color w:val="000000"/>
        </w:rPr>
        <w:t>forum groups are</w:t>
      </w:r>
      <w:r>
        <w:rPr>
          <w:rFonts w:cs="Gill Sans MT"/>
          <w:color w:val="000000"/>
        </w:rPr>
        <w:t xml:space="preserve"> being set up. There will be forums in </w:t>
      </w:r>
      <w:r w:rsidR="00973FED">
        <w:rPr>
          <w:rFonts w:cs="Gill Sans MT"/>
          <w:color w:val="000000"/>
        </w:rPr>
        <w:t>four</w:t>
      </w:r>
      <w:r>
        <w:rPr>
          <w:rFonts w:cs="Gill Sans MT"/>
          <w:color w:val="000000"/>
        </w:rPr>
        <w:t xml:space="preserve"> locations </w:t>
      </w:r>
      <w:r w:rsidR="00C200F3">
        <w:rPr>
          <w:rFonts w:cs="Gill Sans MT"/>
          <w:color w:val="000000"/>
        </w:rPr>
        <w:t>a</w:t>
      </w:r>
      <w:r>
        <w:rPr>
          <w:rFonts w:cs="Gill Sans MT"/>
          <w:color w:val="000000"/>
        </w:rPr>
        <w:t xml:space="preserve">cross Scotland and an online forum. </w:t>
      </w:r>
      <w:r w:rsidR="00995D15">
        <w:rPr>
          <w:rFonts w:cs="Gill Sans MT"/>
          <w:color w:val="000000"/>
        </w:rPr>
        <w:t xml:space="preserve">The forums will provide input on </w:t>
      </w:r>
      <w:r w:rsidR="004105B5">
        <w:rPr>
          <w:rFonts w:cs="Gill Sans MT"/>
          <w:color w:val="000000"/>
        </w:rPr>
        <w:t>the applications received.</w:t>
      </w:r>
    </w:p>
    <w:p w14:paraId="2D586EAD" w14:textId="77777777" w:rsidR="00A21042" w:rsidRPr="008009A0" w:rsidRDefault="00A21042" w:rsidP="008009A0">
      <w:pPr>
        <w:autoSpaceDE w:val="0"/>
        <w:autoSpaceDN w:val="0"/>
        <w:adjustRightInd w:val="0"/>
        <w:spacing w:after="0" w:line="240" w:lineRule="auto"/>
        <w:rPr>
          <w:rFonts w:cs="Gill Sans MT"/>
          <w:color w:val="000000"/>
        </w:rPr>
      </w:pPr>
    </w:p>
    <w:p w14:paraId="5FCE5CA3" w14:textId="5F5D30BC" w:rsidR="00F41388" w:rsidRDefault="008009A0" w:rsidP="008009A0">
      <w:pPr>
        <w:pStyle w:val="Default"/>
        <w:rPr>
          <w:rFonts w:ascii="Gill Sans MT" w:hAnsi="Gill Sans MT" w:cs="Gill Sans MT"/>
          <w:b/>
          <w:bCs/>
          <w:sz w:val="22"/>
          <w:szCs w:val="22"/>
        </w:rPr>
      </w:pPr>
      <w:r w:rsidRPr="00F41388">
        <w:rPr>
          <w:rFonts w:ascii="Gill Sans MT" w:hAnsi="Gill Sans MT" w:cs="Gill Sans MT"/>
          <w:b/>
          <w:bCs/>
          <w:sz w:val="22"/>
          <w:szCs w:val="22"/>
        </w:rPr>
        <w:t xml:space="preserve">Once </w:t>
      </w:r>
      <w:r w:rsidR="00F41388" w:rsidRPr="00F41388">
        <w:rPr>
          <w:rFonts w:ascii="Gill Sans MT" w:hAnsi="Gill Sans MT" w:cs="Gill Sans MT"/>
          <w:b/>
          <w:bCs/>
          <w:sz w:val="22"/>
          <w:szCs w:val="22"/>
        </w:rPr>
        <w:t xml:space="preserve">the application </w:t>
      </w:r>
      <w:r w:rsidRPr="00F41388">
        <w:rPr>
          <w:rFonts w:ascii="Gill Sans MT" w:hAnsi="Gill Sans MT" w:cs="Gill Sans MT"/>
          <w:b/>
          <w:bCs/>
          <w:sz w:val="22"/>
          <w:szCs w:val="22"/>
        </w:rPr>
        <w:t>review and due diligence are complete, funding decisions will be communicated to all applicants</w:t>
      </w:r>
      <w:r w:rsidR="00F41388" w:rsidRPr="00F41388">
        <w:rPr>
          <w:rFonts w:ascii="Gill Sans MT" w:hAnsi="Gill Sans MT" w:cs="Gill Sans MT"/>
          <w:b/>
          <w:bCs/>
          <w:sz w:val="22"/>
          <w:szCs w:val="22"/>
        </w:rPr>
        <w:t xml:space="preserve"> by </w:t>
      </w:r>
      <w:r w:rsidR="006E6DC9">
        <w:rPr>
          <w:rFonts w:ascii="Gill Sans MT" w:hAnsi="Gill Sans MT" w:cs="Gill Sans MT"/>
          <w:b/>
          <w:bCs/>
          <w:sz w:val="22"/>
          <w:szCs w:val="22"/>
        </w:rPr>
        <w:t>the end of October</w:t>
      </w:r>
      <w:r w:rsidR="006E6DC9" w:rsidRPr="00F41388">
        <w:rPr>
          <w:rFonts w:ascii="Gill Sans MT" w:hAnsi="Gill Sans MT" w:cs="Gill Sans MT"/>
          <w:b/>
          <w:bCs/>
          <w:sz w:val="22"/>
          <w:szCs w:val="22"/>
        </w:rPr>
        <w:t xml:space="preserve"> </w:t>
      </w:r>
      <w:r w:rsidR="00F41388" w:rsidRPr="00F41388">
        <w:rPr>
          <w:rFonts w:ascii="Gill Sans MT" w:hAnsi="Gill Sans MT" w:cs="Gill Sans MT"/>
          <w:b/>
          <w:bCs/>
          <w:sz w:val="22"/>
          <w:szCs w:val="22"/>
        </w:rPr>
        <w:t>2019.</w:t>
      </w:r>
    </w:p>
    <w:p w14:paraId="6C5A3D7F" w14:textId="77777777" w:rsidR="002B4462" w:rsidRDefault="002B4462" w:rsidP="008009A0">
      <w:pPr>
        <w:pStyle w:val="Default"/>
        <w:rPr>
          <w:rFonts w:ascii="Gill Sans MT" w:hAnsi="Gill Sans MT" w:cs="Gill Sans MT"/>
          <w:b/>
          <w:bCs/>
          <w:sz w:val="22"/>
          <w:szCs w:val="22"/>
        </w:rPr>
      </w:pPr>
    </w:p>
    <w:p w14:paraId="7090EE00" w14:textId="4CB89238" w:rsidR="00A21042" w:rsidRPr="00F41388" w:rsidRDefault="00A21042" w:rsidP="008009A0">
      <w:pPr>
        <w:pStyle w:val="Default"/>
        <w:rPr>
          <w:rFonts w:ascii="Gill Sans MT" w:hAnsi="Gill Sans MT" w:cs="Gill Sans MT"/>
          <w:b/>
          <w:bCs/>
          <w:sz w:val="22"/>
          <w:szCs w:val="22"/>
        </w:rPr>
      </w:pPr>
      <w:r w:rsidRPr="00426165">
        <w:rPr>
          <w:rFonts w:cs="Gill Sans MT"/>
          <w:b/>
          <w:bCs/>
          <w:color w:val="46797B"/>
          <w:sz w:val="36"/>
          <w:szCs w:val="36"/>
        </w:rPr>
        <w:t xml:space="preserve">Application </w:t>
      </w:r>
      <w:r w:rsidR="002D0555" w:rsidRPr="00426165">
        <w:rPr>
          <w:rFonts w:cs="Gill Sans MT"/>
          <w:b/>
          <w:bCs/>
          <w:color w:val="46797B"/>
          <w:sz w:val="36"/>
          <w:szCs w:val="36"/>
        </w:rPr>
        <w:t>timeline</w:t>
      </w:r>
    </w:p>
    <w:p w14:paraId="4BD1E756" w14:textId="77777777" w:rsidR="002D0555" w:rsidRPr="002D0555" w:rsidRDefault="002D0555" w:rsidP="002D0555">
      <w:pPr>
        <w:autoSpaceDE w:val="0"/>
        <w:autoSpaceDN w:val="0"/>
        <w:adjustRightInd w:val="0"/>
        <w:spacing w:after="0" w:line="240" w:lineRule="auto"/>
        <w:rPr>
          <w:rFonts w:cs="Gill Sans MT"/>
          <w:color w:val="000000"/>
          <w:sz w:val="24"/>
          <w:szCs w:val="24"/>
        </w:rPr>
      </w:pPr>
    </w:p>
    <w:p w14:paraId="4EA4B7D1" w14:textId="4702F201" w:rsidR="002D0555" w:rsidRPr="006E6DC9" w:rsidRDefault="002D0555" w:rsidP="006E6DC9">
      <w:pPr>
        <w:pStyle w:val="ListParagraph"/>
        <w:numPr>
          <w:ilvl w:val="0"/>
          <w:numId w:val="43"/>
        </w:numPr>
        <w:autoSpaceDE w:val="0"/>
        <w:autoSpaceDN w:val="0"/>
        <w:adjustRightInd w:val="0"/>
        <w:spacing w:after="21" w:line="240" w:lineRule="auto"/>
        <w:rPr>
          <w:rFonts w:cs="Gill Sans MT"/>
          <w:color w:val="000000"/>
        </w:rPr>
      </w:pPr>
      <w:r w:rsidRPr="006E6DC9">
        <w:rPr>
          <w:rFonts w:cs="Gill Sans MT"/>
          <w:color w:val="000000"/>
        </w:rPr>
        <w:t xml:space="preserve">The application process will </w:t>
      </w:r>
      <w:r w:rsidR="00332A3D" w:rsidRPr="006E6DC9">
        <w:rPr>
          <w:rFonts w:cs="Gill Sans MT"/>
          <w:color w:val="000000"/>
        </w:rPr>
        <w:t xml:space="preserve">open </w:t>
      </w:r>
      <w:r w:rsidRPr="006E6DC9">
        <w:rPr>
          <w:rFonts w:cs="Gill Sans MT"/>
          <w:color w:val="000000"/>
        </w:rPr>
        <w:t xml:space="preserve">on </w:t>
      </w:r>
      <w:r w:rsidR="005F3348" w:rsidRPr="006E6DC9">
        <w:rPr>
          <w:rFonts w:cs="Gill Sans MT"/>
          <w:color w:val="000000"/>
        </w:rPr>
        <w:t>Wednesday 17</w:t>
      </w:r>
      <w:r w:rsidR="00F41388" w:rsidRPr="006E6DC9">
        <w:rPr>
          <w:rFonts w:cs="Gill Sans MT"/>
          <w:color w:val="000000"/>
        </w:rPr>
        <w:t xml:space="preserve"> </w:t>
      </w:r>
      <w:r w:rsidRPr="006E6DC9">
        <w:rPr>
          <w:rFonts w:cs="Gill Sans MT"/>
          <w:color w:val="000000"/>
        </w:rPr>
        <w:t>July 2019</w:t>
      </w:r>
    </w:p>
    <w:p w14:paraId="202CA425" w14:textId="570AEF99" w:rsidR="002D0555" w:rsidRPr="006E6DC9" w:rsidRDefault="002D0555" w:rsidP="006E6DC9">
      <w:pPr>
        <w:pStyle w:val="ListParagraph"/>
        <w:numPr>
          <w:ilvl w:val="0"/>
          <w:numId w:val="43"/>
        </w:numPr>
        <w:autoSpaceDE w:val="0"/>
        <w:autoSpaceDN w:val="0"/>
        <w:adjustRightInd w:val="0"/>
        <w:spacing w:after="21" w:line="240" w:lineRule="auto"/>
        <w:rPr>
          <w:rFonts w:cs="Gill Sans MT"/>
          <w:color w:val="000000"/>
        </w:rPr>
      </w:pPr>
      <w:r w:rsidRPr="006E6DC9">
        <w:rPr>
          <w:rFonts w:cs="Gill Sans MT"/>
          <w:color w:val="000000"/>
        </w:rPr>
        <w:t xml:space="preserve">The closing date for applications is </w:t>
      </w:r>
      <w:r w:rsidR="00332A3D" w:rsidRPr="006E6DC9">
        <w:rPr>
          <w:rFonts w:cs="Gill Sans MT"/>
          <w:color w:val="000000"/>
        </w:rPr>
        <w:t xml:space="preserve">12 noon on </w:t>
      </w:r>
      <w:r w:rsidR="00F41388" w:rsidRPr="006E6DC9">
        <w:rPr>
          <w:rFonts w:cs="Gill Sans MT"/>
          <w:color w:val="000000"/>
        </w:rPr>
        <w:t>Monday 26</w:t>
      </w:r>
      <w:r w:rsidRPr="006E6DC9">
        <w:rPr>
          <w:rFonts w:cs="Gill Sans MT"/>
          <w:color w:val="000000"/>
        </w:rPr>
        <w:t xml:space="preserve"> August 2019</w:t>
      </w:r>
    </w:p>
    <w:p w14:paraId="6BA1E366" w14:textId="59969540" w:rsidR="002D0555" w:rsidRPr="006E6DC9" w:rsidRDefault="002D0555" w:rsidP="006E6DC9">
      <w:pPr>
        <w:pStyle w:val="ListParagraph"/>
        <w:numPr>
          <w:ilvl w:val="0"/>
          <w:numId w:val="43"/>
        </w:numPr>
        <w:autoSpaceDE w:val="0"/>
        <w:autoSpaceDN w:val="0"/>
        <w:adjustRightInd w:val="0"/>
        <w:spacing w:after="21" w:line="240" w:lineRule="auto"/>
        <w:rPr>
          <w:rFonts w:cs="Gill Sans MT"/>
          <w:color w:val="000000"/>
        </w:rPr>
      </w:pPr>
      <w:r w:rsidRPr="006E6DC9">
        <w:rPr>
          <w:rFonts w:cs="Gill Sans MT"/>
          <w:color w:val="000000"/>
        </w:rPr>
        <w:t xml:space="preserve">Review, due diligence and scoring of applications will take place between </w:t>
      </w:r>
      <w:r w:rsidR="004105B5" w:rsidRPr="006E6DC9">
        <w:rPr>
          <w:rFonts w:cs="Gill Sans MT"/>
          <w:color w:val="000000"/>
        </w:rPr>
        <w:t>2</w:t>
      </w:r>
      <w:r w:rsidR="00F41388" w:rsidRPr="006E6DC9">
        <w:rPr>
          <w:rFonts w:cs="Gill Sans MT"/>
          <w:color w:val="000000"/>
        </w:rPr>
        <w:t>7</w:t>
      </w:r>
      <w:r w:rsidR="004105B5" w:rsidRPr="006E6DC9">
        <w:rPr>
          <w:rFonts w:cs="Gill Sans MT"/>
          <w:color w:val="000000"/>
        </w:rPr>
        <w:t xml:space="preserve"> August </w:t>
      </w:r>
      <w:r w:rsidR="00332A3D" w:rsidRPr="006E6DC9">
        <w:rPr>
          <w:rFonts w:cs="Gill Sans MT"/>
          <w:color w:val="000000"/>
        </w:rPr>
        <w:t xml:space="preserve">and </w:t>
      </w:r>
      <w:r w:rsidR="004105B5" w:rsidRPr="006E6DC9">
        <w:rPr>
          <w:rFonts w:cs="Gill Sans MT"/>
          <w:color w:val="000000"/>
        </w:rPr>
        <w:t>9 September</w:t>
      </w:r>
      <w:r w:rsidRPr="006E6DC9">
        <w:rPr>
          <w:rFonts w:cs="Gill Sans MT"/>
          <w:color w:val="000000"/>
        </w:rPr>
        <w:t xml:space="preserve"> 2019</w:t>
      </w:r>
    </w:p>
    <w:p w14:paraId="3C9DB697" w14:textId="00E89BD5" w:rsidR="002D0555" w:rsidRPr="006E6DC9" w:rsidRDefault="002D0555" w:rsidP="006E6DC9">
      <w:pPr>
        <w:pStyle w:val="ListParagraph"/>
        <w:numPr>
          <w:ilvl w:val="0"/>
          <w:numId w:val="43"/>
        </w:numPr>
        <w:autoSpaceDE w:val="0"/>
        <w:autoSpaceDN w:val="0"/>
        <w:adjustRightInd w:val="0"/>
        <w:spacing w:after="21" w:line="240" w:lineRule="auto"/>
        <w:rPr>
          <w:rFonts w:cs="Gill Sans MT"/>
          <w:color w:val="000000"/>
        </w:rPr>
      </w:pPr>
      <w:r w:rsidRPr="006E6DC9">
        <w:rPr>
          <w:rFonts w:cs="Gill Sans MT"/>
          <w:color w:val="000000"/>
        </w:rPr>
        <w:t>We anticipate that funding decisions will be communicated</w:t>
      </w:r>
      <w:r w:rsidR="00F41388" w:rsidRPr="006E6DC9">
        <w:rPr>
          <w:rFonts w:cs="Gill Sans MT"/>
          <w:color w:val="000000"/>
        </w:rPr>
        <w:t xml:space="preserve"> by the end of October 2019</w:t>
      </w:r>
    </w:p>
    <w:p w14:paraId="0972A67C" w14:textId="2FDADD98" w:rsidR="002D0555" w:rsidRPr="006E6DC9" w:rsidRDefault="00E170A4" w:rsidP="006E6DC9">
      <w:pPr>
        <w:pStyle w:val="ListParagraph"/>
        <w:numPr>
          <w:ilvl w:val="0"/>
          <w:numId w:val="43"/>
        </w:numPr>
        <w:autoSpaceDE w:val="0"/>
        <w:autoSpaceDN w:val="0"/>
        <w:adjustRightInd w:val="0"/>
        <w:spacing w:after="0" w:line="240" w:lineRule="auto"/>
        <w:rPr>
          <w:rFonts w:cs="Gill Sans MT"/>
          <w:color w:val="000000"/>
        </w:rPr>
      </w:pPr>
      <w:r w:rsidRPr="006E6DC9">
        <w:rPr>
          <w:rFonts w:cs="Gill Sans MT"/>
          <w:color w:val="000000"/>
        </w:rPr>
        <w:t>Successful organisations must be ready to start project delivery by January 2020.</w:t>
      </w:r>
    </w:p>
    <w:p w14:paraId="037D6735" w14:textId="77777777" w:rsidR="002D0555" w:rsidRPr="002D0555" w:rsidRDefault="002D0555" w:rsidP="002D0555">
      <w:pPr>
        <w:autoSpaceDE w:val="0"/>
        <w:autoSpaceDN w:val="0"/>
        <w:adjustRightInd w:val="0"/>
        <w:spacing w:after="0" w:line="240" w:lineRule="auto"/>
        <w:rPr>
          <w:rFonts w:cs="Gill Sans MT"/>
          <w:color w:val="000000"/>
        </w:rPr>
      </w:pPr>
    </w:p>
    <w:p w14:paraId="0E699E8B" w14:textId="6C245D53" w:rsidR="002D0555" w:rsidRPr="006E6DC9" w:rsidRDefault="002D0555" w:rsidP="002D0555">
      <w:pPr>
        <w:autoSpaceDE w:val="0"/>
        <w:autoSpaceDN w:val="0"/>
        <w:adjustRightInd w:val="0"/>
        <w:spacing w:after="0" w:line="240" w:lineRule="auto"/>
        <w:rPr>
          <w:rFonts w:ascii="Century Gothic" w:hAnsi="Century Gothic" w:cs="Century Gothic"/>
          <w:b/>
          <w:bCs/>
          <w:color w:val="46797B"/>
          <w:sz w:val="36"/>
          <w:szCs w:val="36"/>
        </w:rPr>
      </w:pPr>
      <w:r w:rsidRPr="006E6DC9">
        <w:rPr>
          <w:rFonts w:ascii="Century Gothic" w:hAnsi="Century Gothic" w:cs="Century Gothic"/>
          <w:b/>
          <w:bCs/>
          <w:color w:val="46797B"/>
          <w:sz w:val="36"/>
          <w:szCs w:val="36"/>
        </w:rPr>
        <w:t xml:space="preserve">Contact </w:t>
      </w:r>
    </w:p>
    <w:p w14:paraId="4A1D2101" w14:textId="77777777" w:rsidR="002D0555" w:rsidRPr="00F41388" w:rsidRDefault="002D0555" w:rsidP="002D0555">
      <w:pPr>
        <w:autoSpaceDE w:val="0"/>
        <w:autoSpaceDN w:val="0"/>
        <w:adjustRightInd w:val="0"/>
        <w:spacing w:after="0" w:line="240" w:lineRule="auto"/>
        <w:rPr>
          <w:rFonts w:cs="Gill Sans MT"/>
          <w:color w:val="000000"/>
        </w:rPr>
      </w:pPr>
    </w:p>
    <w:p w14:paraId="13298D1E" w14:textId="3C1781EE" w:rsidR="006E6DC9" w:rsidRDefault="00F41388" w:rsidP="00332A3D">
      <w:pPr>
        <w:rPr>
          <w:rFonts w:cs="Gill Sans MT"/>
          <w:b/>
          <w:bCs/>
          <w:color w:val="000000"/>
          <w:sz w:val="28"/>
          <w:szCs w:val="28"/>
          <w:vertAlign w:val="superscript"/>
        </w:rPr>
      </w:pPr>
      <w:r w:rsidRPr="00F41388">
        <w:rPr>
          <w:rFonts w:cs="Gill Sans MT"/>
          <w:color w:val="000000"/>
        </w:rPr>
        <w:t xml:space="preserve">If you have any </w:t>
      </w:r>
      <w:r w:rsidR="00332A3D">
        <w:rPr>
          <w:rFonts w:cs="Gill Sans MT"/>
          <w:color w:val="000000"/>
        </w:rPr>
        <w:t>question</w:t>
      </w:r>
      <w:r w:rsidR="006E6DC9">
        <w:rPr>
          <w:rFonts w:cs="Gill Sans MT"/>
          <w:color w:val="000000"/>
        </w:rPr>
        <w:t>s</w:t>
      </w:r>
      <w:r w:rsidR="00332A3D" w:rsidRPr="00F41388">
        <w:rPr>
          <w:rFonts w:cs="Gill Sans MT"/>
          <w:color w:val="000000"/>
        </w:rPr>
        <w:t xml:space="preserve"> </w:t>
      </w:r>
      <w:r w:rsidRPr="00F41388">
        <w:rPr>
          <w:rFonts w:cs="Gill Sans MT"/>
          <w:color w:val="000000"/>
        </w:rPr>
        <w:t xml:space="preserve">about the application process, guidelines or application form </w:t>
      </w:r>
      <w:r w:rsidRPr="00F41388">
        <w:rPr>
          <w:rFonts w:cs="Gill Sans MT"/>
          <w:b/>
          <w:bCs/>
          <w:color w:val="000000"/>
          <w:sz w:val="28"/>
          <w:szCs w:val="28"/>
        </w:rPr>
        <w:t>please email</w:t>
      </w:r>
      <w:r w:rsidR="00332A3D">
        <w:rPr>
          <w:rFonts w:cs="Gill Sans MT"/>
          <w:b/>
          <w:bCs/>
          <w:color w:val="000000"/>
          <w:sz w:val="28"/>
          <w:szCs w:val="28"/>
        </w:rPr>
        <w:t xml:space="preserve"> autismenquiries@inspiringscotland.org.uk</w:t>
      </w:r>
      <w:r w:rsidRPr="00F41388">
        <w:rPr>
          <w:rFonts w:cs="Gill Sans MT"/>
          <w:b/>
          <w:bCs/>
          <w:color w:val="000000"/>
          <w:sz w:val="28"/>
          <w:szCs w:val="28"/>
        </w:rPr>
        <w:t xml:space="preserve"> BEFORE </w:t>
      </w:r>
      <w:r w:rsidR="00CD112A">
        <w:rPr>
          <w:rFonts w:cs="Gill Sans MT"/>
          <w:b/>
          <w:bCs/>
          <w:color w:val="000000"/>
          <w:sz w:val="28"/>
          <w:szCs w:val="28"/>
        </w:rPr>
        <w:t>4</w:t>
      </w:r>
      <w:r w:rsidR="0087694B">
        <w:rPr>
          <w:rFonts w:cs="Gill Sans MT"/>
          <w:b/>
          <w:bCs/>
          <w:color w:val="000000"/>
          <w:sz w:val="28"/>
          <w:szCs w:val="28"/>
        </w:rPr>
        <w:t xml:space="preserve">pm on </w:t>
      </w:r>
      <w:r w:rsidRPr="00F41388">
        <w:rPr>
          <w:rFonts w:cs="Gill Sans MT"/>
          <w:b/>
          <w:bCs/>
          <w:color w:val="000000"/>
          <w:sz w:val="28"/>
          <w:szCs w:val="28"/>
        </w:rPr>
        <w:t>1</w:t>
      </w:r>
      <w:r w:rsidR="0087694B">
        <w:rPr>
          <w:rFonts w:cs="Gill Sans MT"/>
          <w:b/>
          <w:bCs/>
          <w:color w:val="000000"/>
          <w:sz w:val="28"/>
          <w:szCs w:val="28"/>
        </w:rPr>
        <w:t>9</w:t>
      </w:r>
      <w:r w:rsidR="006E6DC9">
        <w:rPr>
          <w:rFonts w:cs="Gill Sans MT"/>
          <w:b/>
          <w:bCs/>
          <w:color w:val="000000"/>
          <w:sz w:val="28"/>
          <w:szCs w:val="28"/>
        </w:rPr>
        <w:t xml:space="preserve"> </w:t>
      </w:r>
      <w:r w:rsidRPr="00F41388">
        <w:rPr>
          <w:rFonts w:cs="Gill Sans MT"/>
          <w:b/>
          <w:bCs/>
          <w:color w:val="000000"/>
          <w:sz w:val="28"/>
          <w:szCs w:val="28"/>
        </w:rPr>
        <w:t>August 2019</w:t>
      </w:r>
      <w:r w:rsidR="00332A3D" w:rsidRPr="006E6DC9">
        <w:rPr>
          <w:rFonts w:cs="Gill Sans MT"/>
          <w:b/>
          <w:bCs/>
          <w:color w:val="000000"/>
          <w:sz w:val="28"/>
          <w:szCs w:val="28"/>
          <w:vertAlign w:val="superscript"/>
        </w:rPr>
        <w:t>*</w:t>
      </w:r>
    </w:p>
    <w:p w14:paraId="3A4B0A72" w14:textId="4DECDEBB" w:rsidR="00F41388" w:rsidRPr="00500D29" w:rsidRDefault="00332A3D" w:rsidP="00332A3D">
      <w:pPr>
        <w:rPr>
          <w:rFonts w:cs="Gill Sans MT"/>
          <w:color w:val="000000"/>
        </w:rPr>
      </w:pPr>
      <w:r w:rsidRPr="006E6DC9">
        <w:rPr>
          <w:rFonts w:cs="Gill Sans MT"/>
          <w:color w:val="000000"/>
          <w:vertAlign w:val="superscript"/>
        </w:rPr>
        <w:t>*</w:t>
      </w:r>
      <w:r w:rsidR="00F41388" w:rsidRPr="00500D29">
        <w:rPr>
          <w:rFonts w:cs="Gill Sans MT"/>
          <w:color w:val="000000"/>
        </w:rPr>
        <w:t>We will aim to respond to your enquiry within 72 hours.</w:t>
      </w:r>
    </w:p>
    <w:p w14:paraId="303C659C" w14:textId="77777777" w:rsidR="00476042" w:rsidRPr="004250EA" w:rsidRDefault="00476042" w:rsidP="00476042">
      <w:pPr>
        <w:pStyle w:val="Default"/>
        <w:rPr>
          <w:rFonts w:ascii="Gill Sans MT" w:hAnsi="Gill Sans MT" w:cs="Calibri"/>
          <w:color w:val="auto"/>
          <w:sz w:val="22"/>
          <w:szCs w:val="22"/>
        </w:rPr>
      </w:pPr>
    </w:p>
    <w:p w14:paraId="1812D808" w14:textId="7BA6D399" w:rsidR="00476042" w:rsidRDefault="00476042" w:rsidP="00476042">
      <w:pPr>
        <w:pStyle w:val="Default"/>
        <w:rPr>
          <w:rFonts w:ascii="Gill Sans MT" w:hAnsi="Gill Sans MT" w:cs="Calibri"/>
          <w:b/>
          <w:bCs/>
          <w:color w:val="auto"/>
          <w:sz w:val="22"/>
          <w:szCs w:val="22"/>
        </w:rPr>
      </w:pPr>
      <w:r w:rsidRPr="004250EA">
        <w:rPr>
          <w:rFonts w:ascii="Gill Sans MT" w:hAnsi="Gill Sans MT" w:cs="Calibri"/>
          <w:b/>
          <w:bCs/>
          <w:color w:val="auto"/>
          <w:sz w:val="22"/>
          <w:szCs w:val="22"/>
        </w:rPr>
        <w:t>Useful Links:</w:t>
      </w:r>
    </w:p>
    <w:p w14:paraId="4A109C34" w14:textId="77777777" w:rsidR="00500D29" w:rsidRPr="004250EA" w:rsidRDefault="00500D29" w:rsidP="00476042">
      <w:pPr>
        <w:pStyle w:val="Default"/>
        <w:rPr>
          <w:rFonts w:ascii="Gill Sans MT" w:hAnsi="Gill Sans MT" w:cs="Calibri"/>
          <w:b/>
          <w:bCs/>
          <w:color w:val="auto"/>
          <w:sz w:val="22"/>
          <w:szCs w:val="22"/>
        </w:rPr>
      </w:pPr>
    </w:p>
    <w:p w14:paraId="7FFEDE48" w14:textId="4B245CCB" w:rsidR="0087694B" w:rsidRDefault="00476042" w:rsidP="00476042">
      <w:pPr>
        <w:pStyle w:val="Default"/>
        <w:numPr>
          <w:ilvl w:val="0"/>
          <w:numId w:val="9"/>
        </w:numPr>
        <w:rPr>
          <w:rFonts w:ascii="Gill Sans MT" w:hAnsi="Gill Sans MT" w:cs="Calibri"/>
          <w:color w:val="auto"/>
          <w:sz w:val="22"/>
          <w:szCs w:val="22"/>
        </w:rPr>
      </w:pPr>
      <w:r w:rsidRPr="004250EA">
        <w:rPr>
          <w:rFonts w:ascii="Gill Sans MT" w:hAnsi="Gill Sans MT" w:cs="Calibri"/>
          <w:color w:val="auto"/>
          <w:sz w:val="22"/>
          <w:szCs w:val="22"/>
        </w:rPr>
        <w:t xml:space="preserve">SG Engagement </w:t>
      </w:r>
      <w:r w:rsidR="00596912" w:rsidRPr="004250EA">
        <w:rPr>
          <w:rFonts w:ascii="Gill Sans MT" w:hAnsi="Gill Sans MT" w:cs="Calibri"/>
          <w:color w:val="auto"/>
          <w:sz w:val="22"/>
          <w:szCs w:val="22"/>
        </w:rPr>
        <w:t>Analysis</w:t>
      </w:r>
    </w:p>
    <w:p w14:paraId="25F673E3" w14:textId="3D431434" w:rsidR="00476042" w:rsidRDefault="008E1ED5" w:rsidP="0087694B">
      <w:pPr>
        <w:pStyle w:val="Default"/>
        <w:ind w:left="720"/>
        <w:rPr>
          <w:rFonts w:ascii="Gill Sans MT" w:hAnsi="Gill Sans MT" w:cs="Calibri"/>
          <w:color w:val="auto"/>
          <w:sz w:val="22"/>
          <w:szCs w:val="22"/>
        </w:rPr>
      </w:pPr>
      <w:hyperlink r:id="rId11" w:history="1">
        <w:r w:rsidR="0087694B" w:rsidRPr="00717641">
          <w:rPr>
            <w:rStyle w:val="Hyperlink"/>
            <w:rFonts w:ascii="Gill Sans MT" w:hAnsi="Gill Sans MT" w:cs="Calibri"/>
            <w:sz w:val="22"/>
            <w:szCs w:val="22"/>
          </w:rPr>
          <w:t>https://www.gov.scot/publications/scottish-strategy-autism-engagement-analysis-9781788516150/</w:t>
        </w:r>
      </w:hyperlink>
    </w:p>
    <w:p w14:paraId="5F904C59" w14:textId="77777777" w:rsidR="0087694B" w:rsidRPr="004250EA" w:rsidRDefault="0087694B" w:rsidP="0087694B">
      <w:pPr>
        <w:pStyle w:val="Default"/>
        <w:ind w:left="720"/>
        <w:rPr>
          <w:rFonts w:ascii="Gill Sans MT" w:hAnsi="Gill Sans MT" w:cs="Calibri"/>
          <w:color w:val="auto"/>
          <w:sz w:val="22"/>
          <w:szCs w:val="22"/>
        </w:rPr>
      </w:pPr>
    </w:p>
    <w:p w14:paraId="3E54041D" w14:textId="3A267552" w:rsidR="0087694B" w:rsidRDefault="00476042" w:rsidP="006D4829">
      <w:pPr>
        <w:pStyle w:val="Default"/>
        <w:numPr>
          <w:ilvl w:val="0"/>
          <w:numId w:val="9"/>
        </w:numPr>
        <w:rPr>
          <w:rFonts w:ascii="Gill Sans MT" w:hAnsi="Gill Sans MT" w:cs="Calibri"/>
          <w:color w:val="auto"/>
          <w:sz w:val="22"/>
          <w:szCs w:val="22"/>
        </w:rPr>
      </w:pPr>
      <w:r w:rsidRPr="004250EA">
        <w:rPr>
          <w:rFonts w:ascii="Gill Sans MT" w:hAnsi="Gill Sans MT" w:cs="Calibri"/>
          <w:color w:val="auto"/>
          <w:sz w:val="22"/>
          <w:szCs w:val="22"/>
        </w:rPr>
        <w:t>Scottish Strategy for Autis</w:t>
      </w:r>
      <w:r w:rsidR="00F41388">
        <w:rPr>
          <w:rFonts w:ascii="Gill Sans MT" w:hAnsi="Gill Sans MT" w:cs="Calibri"/>
          <w:color w:val="auto"/>
          <w:sz w:val="22"/>
          <w:szCs w:val="22"/>
        </w:rPr>
        <w:t>m</w:t>
      </w:r>
      <w:r w:rsidR="0087694B">
        <w:rPr>
          <w:rFonts w:ascii="Gill Sans MT" w:hAnsi="Gill Sans MT" w:cs="Calibri"/>
          <w:color w:val="auto"/>
          <w:sz w:val="22"/>
          <w:szCs w:val="22"/>
        </w:rPr>
        <w:t xml:space="preserve"> 201</w:t>
      </w:r>
      <w:r w:rsidR="001C5D29">
        <w:rPr>
          <w:rFonts w:ascii="Gill Sans MT" w:hAnsi="Gill Sans MT" w:cs="Calibri"/>
          <w:color w:val="auto"/>
          <w:sz w:val="22"/>
          <w:szCs w:val="22"/>
        </w:rPr>
        <w:t xml:space="preserve">8 </w:t>
      </w:r>
    </w:p>
    <w:p w14:paraId="35127A6D" w14:textId="54A4A9C5" w:rsidR="00F41388" w:rsidRDefault="008E1ED5" w:rsidP="001C5D29">
      <w:pPr>
        <w:pStyle w:val="Default"/>
        <w:ind w:left="720"/>
        <w:rPr>
          <w:rFonts w:ascii="Gill Sans MT" w:hAnsi="Gill Sans MT" w:cs="Calibri"/>
          <w:color w:val="auto"/>
          <w:sz w:val="22"/>
          <w:szCs w:val="22"/>
        </w:rPr>
      </w:pPr>
      <w:hyperlink r:id="rId12" w:history="1">
        <w:r w:rsidR="001C5D29" w:rsidRPr="001C5D29">
          <w:rPr>
            <w:rStyle w:val="Hyperlink"/>
            <w:rFonts w:ascii="Gill Sans MT" w:hAnsi="Gill Sans MT" w:cs="Calibri"/>
            <w:sz w:val="22"/>
            <w:szCs w:val="22"/>
          </w:rPr>
          <w:t>https://www.gov.scot/publications/scottish-strategy-autism-outcomes-priorities-2018-2021/</w:t>
        </w:r>
      </w:hyperlink>
    </w:p>
    <w:p w14:paraId="7288ED56" w14:textId="77777777" w:rsidR="0087694B" w:rsidRDefault="0087694B" w:rsidP="0087694B">
      <w:pPr>
        <w:pStyle w:val="Default"/>
        <w:ind w:left="720"/>
        <w:rPr>
          <w:rFonts w:ascii="Gill Sans MT" w:hAnsi="Gill Sans MT" w:cs="Calibri"/>
          <w:color w:val="auto"/>
          <w:sz w:val="22"/>
          <w:szCs w:val="22"/>
        </w:rPr>
      </w:pPr>
    </w:p>
    <w:p w14:paraId="165C2B53" w14:textId="2EBFA20F" w:rsidR="00F41388" w:rsidRDefault="00EB0562" w:rsidP="00F41388">
      <w:pPr>
        <w:pStyle w:val="Default"/>
        <w:ind w:left="720"/>
        <w:rPr>
          <w:rFonts w:ascii="Gill Sans MT" w:hAnsi="Gill Sans MT" w:cs="Calibri"/>
          <w:i/>
          <w:iCs/>
          <w:color w:val="auto"/>
          <w:sz w:val="22"/>
          <w:szCs w:val="22"/>
        </w:rPr>
      </w:pPr>
      <w:r w:rsidRPr="00EB0562">
        <w:rPr>
          <w:rFonts w:ascii="Gill Sans MT" w:hAnsi="Gill Sans MT" w:cs="Calibri"/>
          <w:i/>
          <w:iCs/>
          <w:color w:val="auto"/>
          <w:sz w:val="22"/>
          <w:szCs w:val="22"/>
        </w:rPr>
        <w:t xml:space="preserve">Diagrams </w:t>
      </w:r>
      <w:r>
        <w:rPr>
          <w:rFonts w:ascii="Gill Sans MT" w:hAnsi="Gill Sans MT" w:cs="Calibri"/>
          <w:i/>
          <w:iCs/>
          <w:color w:val="auto"/>
          <w:sz w:val="22"/>
          <w:szCs w:val="22"/>
        </w:rPr>
        <w:t xml:space="preserve">extracted </w:t>
      </w:r>
      <w:r w:rsidRPr="00EB0562">
        <w:rPr>
          <w:rFonts w:ascii="Gill Sans MT" w:hAnsi="Gill Sans MT" w:cs="Calibri"/>
          <w:i/>
          <w:iCs/>
          <w:color w:val="auto"/>
          <w:sz w:val="22"/>
          <w:szCs w:val="22"/>
        </w:rPr>
        <w:t>from the 2018-2021 Scottish Government Autism Engagement Analysis</w:t>
      </w:r>
    </w:p>
    <w:p w14:paraId="08B8D4B9" w14:textId="1A9193CE" w:rsidR="006E6DC9" w:rsidRPr="00EB0562" w:rsidRDefault="006E6DC9" w:rsidP="006E6DC9">
      <w:pPr>
        <w:pStyle w:val="Default"/>
        <w:ind w:left="720"/>
        <w:rPr>
          <w:rFonts w:ascii="Gill Sans MT" w:hAnsi="Gill Sans MT" w:cs="Calibri"/>
          <w:i/>
          <w:iCs/>
          <w:color w:val="auto"/>
          <w:sz w:val="22"/>
          <w:szCs w:val="22"/>
        </w:rPr>
      </w:pPr>
    </w:p>
    <w:p w14:paraId="2881C385" w14:textId="5DE01555" w:rsidR="00F41388" w:rsidRDefault="001C5D29" w:rsidP="006E6DC9">
      <w:pPr>
        <w:pStyle w:val="Default"/>
        <w:ind w:left="720"/>
        <w:rPr>
          <w:b/>
          <w:sz w:val="28"/>
          <w:szCs w:val="28"/>
          <w:u w:val="single"/>
        </w:rPr>
      </w:pPr>
      <w:r w:rsidRPr="00EB0562">
        <w:rPr>
          <w:noProof/>
        </w:rPr>
        <w:drawing>
          <wp:anchor distT="0" distB="0" distL="114300" distR="114300" simplePos="0" relativeHeight="251684864" behindDoc="0" locked="0" layoutInCell="1" allowOverlap="1" wp14:anchorId="759D948B" wp14:editId="7B438E5E">
            <wp:simplePos x="0" y="0"/>
            <wp:positionH relativeFrom="column">
              <wp:posOffset>3260725</wp:posOffset>
            </wp:positionH>
            <wp:positionV relativeFrom="paragraph">
              <wp:posOffset>5715</wp:posOffset>
            </wp:positionV>
            <wp:extent cx="2581275" cy="183832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65" t="4469" r="3273" b="4637"/>
                    <a:stretch/>
                  </pic:blipFill>
                  <pic:spPr bwMode="auto">
                    <a:xfrm>
                      <a:off x="0" y="0"/>
                      <a:ext cx="2581275"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112A" w:rsidRPr="0087694B">
        <w:rPr>
          <w:noProof/>
        </w:rPr>
        <w:drawing>
          <wp:inline distT="0" distB="0" distL="0" distR="0" wp14:anchorId="309270FA" wp14:editId="444FD48D">
            <wp:extent cx="2530005" cy="1828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71" t="4928" r="3730" b="3907"/>
                    <a:stretch/>
                  </pic:blipFill>
                  <pic:spPr bwMode="auto">
                    <a:xfrm>
                      <a:off x="0" y="0"/>
                      <a:ext cx="2550474" cy="1843596"/>
                    </a:xfrm>
                    <a:prstGeom prst="rect">
                      <a:avLst/>
                    </a:prstGeom>
                    <a:noFill/>
                    <a:ln>
                      <a:noFill/>
                    </a:ln>
                    <a:extLst>
                      <a:ext uri="{53640926-AAD7-44D8-BBD7-CCE9431645EC}">
                        <a14:shadowObscured xmlns:a14="http://schemas.microsoft.com/office/drawing/2010/main"/>
                      </a:ext>
                    </a:extLst>
                  </pic:spPr>
                </pic:pic>
              </a:graphicData>
            </a:graphic>
          </wp:inline>
        </w:drawing>
      </w:r>
    </w:p>
    <w:p w14:paraId="680F3B09" w14:textId="24446837" w:rsidR="00F41388" w:rsidRDefault="00F41388" w:rsidP="00F41388">
      <w:pPr>
        <w:pStyle w:val="Default"/>
        <w:rPr>
          <w:b/>
          <w:sz w:val="28"/>
          <w:szCs w:val="28"/>
          <w:u w:val="single"/>
        </w:rPr>
      </w:pPr>
    </w:p>
    <w:p w14:paraId="02BD18EF" w14:textId="1B2C496A" w:rsidR="00F41388" w:rsidRDefault="00F41388" w:rsidP="00F41388">
      <w:pPr>
        <w:pStyle w:val="Default"/>
        <w:rPr>
          <w:b/>
          <w:sz w:val="28"/>
          <w:szCs w:val="28"/>
          <w:u w:val="single"/>
        </w:rPr>
      </w:pPr>
    </w:p>
    <w:p w14:paraId="57F62DDA" w14:textId="77777777" w:rsidR="00F41388" w:rsidRDefault="00F41388" w:rsidP="00F41388">
      <w:pPr>
        <w:pStyle w:val="Default"/>
        <w:rPr>
          <w:b/>
          <w:sz w:val="28"/>
          <w:szCs w:val="28"/>
          <w:u w:val="single"/>
        </w:rPr>
      </w:pPr>
    </w:p>
    <w:p w14:paraId="49E814C5" w14:textId="5F4FF01E" w:rsidR="006D4829" w:rsidRPr="00F41388" w:rsidRDefault="006D4829" w:rsidP="00F41388">
      <w:pPr>
        <w:pStyle w:val="Default"/>
        <w:rPr>
          <w:rFonts w:ascii="Gill Sans MT" w:hAnsi="Gill Sans MT" w:cs="Calibri"/>
          <w:color w:val="auto"/>
          <w:sz w:val="22"/>
          <w:szCs w:val="22"/>
        </w:rPr>
      </w:pPr>
      <w:r w:rsidRPr="00F41388">
        <w:rPr>
          <w:rFonts w:cs="Gill Sans MT"/>
          <w:b/>
          <w:bCs/>
          <w:color w:val="46797B"/>
          <w:sz w:val="36"/>
          <w:szCs w:val="36"/>
        </w:rPr>
        <w:lastRenderedPageBreak/>
        <w:t>Help in completing the Application Form</w:t>
      </w:r>
    </w:p>
    <w:p w14:paraId="6771A1C2" w14:textId="77777777" w:rsidR="006D4829" w:rsidRPr="00C131EE" w:rsidRDefault="006D4829" w:rsidP="006D4829">
      <w:pPr>
        <w:spacing w:line="240" w:lineRule="auto"/>
        <w:rPr>
          <w:b/>
          <w:sz w:val="28"/>
          <w:szCs w:val="28"/>
          <w:u w:val="single"/>
        </w:rPr>
      </w:pPr>
    </w:p>
    <w:p w14:paraId="0D57784E" w14:textId="5AB696CD" w:rsidR="006D4829" w:rsidRPr="00C131EE" w:rsidRDefault="006D4829" w:rsidP="006D4829">
      <w:pPr>
        <w:spacing w:line="240" w:lineRule="auto"/>
        <w:rPr>
          <w:b/>
          <w:sz w:val="28"/>
          <w:szCs w:val="28"/>
        </w:rPr>
      </w:pPr>
      <w:r w:rsidRPr="00C131EE">
        <w:rPr>
          <w:b/>
          <w:sz w:val="28"/>
          <w:szCs w:val="28"/>
        </w:rPr>
        <w:t>Section 1 – Who are you? Tell us about your organisation</w:t>
      </w:r>
    </w:p>
    <w:p w14:paraId="6FAF003B" w14:textId="77777777" w:rsidR="006D4829" w:rsidRPr="00C131EE" w:rsidRDefault="006D4829" w:rsidP="006D4829">
      <w:pPr>
        <w:spacing w:line="240" w:lineRule="auto"/>
        <w:rPr>
          <w:b/>
          <w:sz w:val="28"/>
          <w:szCs w:val="28"/>
          <w:u w:val="single"/>
        </w:rPr>
      </w:pPr>
    </w:p>
    <w:p w14:paraId="27A8C49B" w14:textId="29C41F86" w:rsidR="006D4829" w:rsidRPr="00500D29" w:rsidRDefault="006D4829" w:rsidP="006D4829">
      <w:pPr>
        <w:spacing w:line="240" w:lineRule="auto"/>
        <w:rPr>
          <w:sz w:val="28"/>
          <w:szCs w:val="28"/>
        </w:rPr>
      </w:pPr>
      <w:r w:rsidRPr="00500D29">
        <w:rPr>
          <w:sz w:val="28"/>
          <w:szCs w:val="28"/>
          <w:u w:val="single"/>
        </w:rPr>
        <w:t>Q1. Name of organisation</w:t>
      </w:r>
    </w:p>
    <w:p w14:paraId="485C027F" w14:textId="63FA247B" w:rsidR="006D4829" w:rsidRDefault="006D4829" w:rsidP="006D4829">
      <w:pPr>
        <w:spacing w:line="240" w:lineRule="auto"/>
      </w:pPr>
      <w:r w:rsidRPr="00500D29">
        <w:t>This should be the formal name of your organisation.</w:t>
      </w:r>
    </w:p>
    <w:p w14:paraId="0E56637F" w14:textId="77777777" w:rsidR="006E6DC9" w:rsidRPr="00361EDF" w:rsidRDefault="006E6DC9" w:rsidP="006D4829">
      <w:pPr>
        <w:spacing w:line="240" w:lineRule="auto"/>
      </w:pPr>
    </w:p>
    <w:p w14:paraId="0CD8A02D" w14:textId="77777777" w:rsidR="006D4829" w:rsidRPr="00500D29" w:rsidRDefault="006D4829" w:rsidP="006D4829">
      <w:pPr>
        <w:spacing w:line="240" w:lineRule="auto"/>
        <w:rPr>
          <w:sz w:val="28"/>
          <w:szCs w:val="28"/>
        </w:rPr>
      </w:pPr>
      <w:r w:rsidRPr="00500D29">
        <w:rPr>
          <w:sz w:val="28"/>
          <w:szCs w:val="28"/>
          <w:u w:val="single"/>
        </w:rPr>
        <w:t>Legal status of organisation</w:t>
      </w:r>
    </w:p>
    <w:p w14:paraId="6D85903F" w14:textId="68EE891C" w:rsidR="006D4829" w:rsidRPr="00500D29" w:rsidRDefault="006D4829" w:rsidP="006D4829">
      <w:pPr>
        <w:spacing w:line="240" w:lineRule="auto"/>
      </w:pPr>
      <w:r w:rsidRPr="00500D29">
        <w:t xml:space="preserve">Applications are invited from a variety of entity types.  The following are </w:t>
      </w:r>
      <w:r w:rsidRPr="00500D29">
        <w:rPr>
          <w:b/>
        </w:rPr>
        <w:t>not eligible</w:t>
      </w:r>
      <w:r w:rsidRPr="00500D29">
        <w:t xml:space="preserve"> to apply: </w:t>
      </w:r>
    </w:p>
    <w:p w14:paraId="55E54A20" w14:textId="7EFF02C5" w:rsidR="00500D29" w:rsidRDefault="00500D29" w:rsidP="00500D29">
      <w:pPr>
        <w:pStyle w:val="ListParagraph"/>
        <w:numPr>
          <w:ilvl w:val="0"/>
          <w:numId w:val="14"/>
        </w:numPr>
        <w:autoSpaceDE w:val="0"/>
        <w:autoSpaceDN w:val="0"/>
        <w:adjustRightInd w:val="0"/>
        <w:spacing w:after="0" w:line="240" w:lineRule="auto"/>
        <w:rPr>
          <w:rFonts w:cs="Calibri"/>
          <w:color w:val="000000"/>
        </w:rPr>
      </w:pPr>
      <w:r>
        <w:rPr>
          <w:rFonts w:cs="Calibri"/>
          <w:color w:val="000000"/>
        </w:rPr>
        <w:t>S</w:t>
      </w:r>
      <w:r w:rsidRPr="00426165">
        <w:rPr>
          <w:rFonts w:cs="Calibri"/>
          <w:color w:val="000000"/>
        </w:rPr>
        <w:t>chools</w:t>
      </w:r>
    </w:p>
    <w:p w14:paraId="3EB780CC" w14:textId="3D00979F" w:rsidR="00500D29" w:rsidRDefault="000822FB" w:rsidP="00500D29">
      <w:pPr>
        <w:pStyle w:val="ListParagraph"/>
        <w:numPr>
          <w:ilvl w:val="0"/>
          <w:numId w:val="14"/>
        </w:numPr>
        <w:autoSpaceDE w:val="0"/>
        <w:autoSpaceDN w:val="0"/>
        <w:adjustRightInd w:val="0"/>
        <w:spacing w:after="0" w:line="240" w:lineRule="auto"/>
        <w:rPr>
          <w:rFonts w:cs="Calibri"/>
          <w:color w:val="000000"/>
        </w:rPr>
      </w:pPr>
      <w:r>
        <w:rPr>
          <w:rFonts w:cs="Calibri"/>
          <w:color w:val="000000"/>
        </w:rPr>
        <w:t>S</w:t>
      </w:r>
      <w:r w:rsidR="00500D29" w:rsidRPr="00426165">
        <w:rPr>
          <w:rFonts w:cs="Calibri"/>
          <w:color w:val="000000"/>
        </w:rPr>
        <w:t>tatutory bodies</w:t>
      </w:r>
    </w:p>
    <w:p w14:paraId="7F2D91C0" w14:textId="5AC588C0" w:rsidR="00500D29" w:rsidRDefault="000822FB" w:rsidP="00500D29">
      <w:pPr>
        <w:pStyle w:val="ListParagraph"/>
        <w:numPr>
          <w:ilvl w:val="0"/>
          <w:numId w:val="14"/>
        </w:numPr>
        <w:autoSpaceDE w:val="0"/>
        <w:autoSpaceDN w:val="0"/>
        <w:adjustRightInd w:val="0"/>
        <w:spacing w:after="0" w:line="240" w:lineRule="auto"/>
        <w:rPr>
          <w:rFonts w:cs="Calibri"/>
          <w:color w:val="000000"/>
        </w:rPr>
      </w:pPr>
      <w:r>
        <w:rPr>
          <w:rFonts w:cs="Calibri"/>
          <w:color w:val="000000"/>
        </w:rPr>
        <w:t>I</w:t>
      </w:r>
      <w:r w:rsidR="00500D29" w:rsidRPr="00426165">
        <w:rPr>
          <w:rFonts w:cs="Calibri"/>
          <w:color w:val="000000"/>
        </w:rPr>
        <w:t>ndividuals</w:t>
      </w:r>
      <w:r w:rsidR="00500D29">
        <w:rPr>
          <w:rFonts w:cs="Calibri"/>
          <w:color w:val="000000"/>
        </w:rPr>
        <w:t xml:space="preserve"> and/or</w:t>
      </w:r>
      <w:r w:rsidR="00500D29" w:rsidRPr="00426165">
        <w:rPr>
          <w:rFonts w:cs="Calibri"/>
          <w:color w:val="000000"/>
        </w:rPr>
        <w:t xml:space="preserve"> sole traders</w:t>
      </w:r>
    </w:p>
    <w:p w14:paraId="0F427013" w14:textId="68767076" w:rsidR="00500D29" w:rsidRDefault="00500D29" w:rsidP="00500D29">
      <w:pPr>
        <w:pStyle w:val="ListParagraph"/>
        <w:numPr>
          <w:ilvl w:val="0"/>
          <w:numId w:val="14"/>
        </w:numPr>
        <w:autoSpaceDE w:val="0"/>
        <w:autoSpaceDN w:val="0"/>
        <w:adjustRightInd w:val="0"/>
        <w:spacing w:after="0" w:line="240" w:lineRule="auto"/>
        <w:rPr>
          <w:rFonts w:cs="Calibri"/>
          <w:color w:val="000000"/>
        </w:rPr>
      </w:pPr>
      <w:r>
        <w:rPr>
          <w:rFonts w:cs="Calibri"/>
          <w:color w:val="000000"/>
        </w:rPr>
        <w:t>O</w:t>
      </w:r>
      <w:r w:rsidRPr="00426165">
        <w:rPr>
          <w:rFonts w:cs="Calibri"/>
          <w:color w:val="000000"/>
        </w:rPr>
        <w:t>rganisations that are aimed at generating profits for private distribution or CICs limited by shares</w:t>
      </w:r>
    </w:p>
    <w:p w14:paraId="30B45D86" w14:textId="7CB49390" w:rsidR="00500D29" w:rsidRPr="00426165" w:rsidRDefault="00500D29" w:rsidP="00500D29">
      <w:pPr>
        <w:pStyle w:val="ListParagraph"/>
        <w:numPr>
          <w:ilvl w:val="0"/>
          <w:numId w:val="14"/>
        </w:numPr>
        <w:autoSpaceDE w:val="0"/>
        <w:autoSpaceDN w:val="0"/>
        <w:adjustRightInd w:val="0"/>
        <w:spacing w:after="0" w:line="240" w:lineRule="auto"/>
        <w:rPr>
          <w:rFonts w:cs="Calibri"/>
          <w:color w:val="000000"/>
        </w:rPr>
      </w:pPr>
      <w:r>
        <w:rPr>
          <w:rFonts w:cs="Calibri"/>
          <w:color w:val="000000"/>
        </w:rPr>
        <w:t>Local authorities</w:t>
      </w:r>
    </w:p>
    <w:p w14:paraId="1C6DBC84" w14:textId="77777777" w:rsidR="006D4829" w:rsidRPr="00C131EE" w:rsidRDefault="006D4829" w:rsidP="006D4829">
      <w:pPr>
        <w:spacing w:line="240" w:lineRule="auto"/>
        <w:rPr>
          <w:sz w:val="28"/>
          <w:szCs w:val="28"/>
        </w:rPr>
      </w:pPr>
    </w:p>
    <w:p w14:paraId="38E5C9FA" w14:textId="77777777" w:rsidR="006D4829" w:rsidRPr="00C131EE" w:rsidRDefault="006D4829" w:rsidP="006D4829">
      <w:pPr>
        <w:spacing w:line="240" w:lineRule="auto"/>
        <w:rPr>
          <w:sz w:val="28"/>
          <w:szCs w:val="28"/>
        </w:rPr>
      </w:pPr>
      <w:r w:rsidRPr="00C131EE">
        <w:rPr>
          <w:sz w:val="28"/>
          <w:szCs w:val="28"/>
          <w:u w:val="single"/>
        </w:rPr>
        <w:t>Q2. Geographical coverage</w:t>
      </w:r>
    </w:p>
    <w:p w14:paraId="6282543C" w14:textId="4D265E4B" w:rsidR="006D4829" w:rsidRPr="00500D29" w:rsidRDefault="006D4829" w:rsidP="006D4829">
      <w:pPr>
        <w:spacing w:line="240" w:lineRule="auto"/>
      </w:pPr>
      <w:r w:rsidRPr="00500D29">
        <w:t xml:space="preserve">We wish to fund a spread of activities across Scotland. Please </w:t>
      </w:r>
      <w:r w:rsidR="008C7B75">
        <w:t>tell us</w:t>
      </w:r>
      <w:r w:rsidR="008C7B75" w:rsidRPr="00500D29">
        <w:t xml:space="preserve"> </w:t>
      </w:r>
      <w:r w:rsidRPr="00500D29">
        <w:t xml:space="preserve">the </w:t>
      </w:r>
      <w:r w:rsidR="008C7B75">
        <w:t>l</w:t>
      </w:r>
      <w:r w:rsidRPr="00500D29">
        <w:t xml:space="preserve">ocal </w:t>
      </w:r>
      <w:r w:rsidR="008C7B75">
        <w:t>a</w:t>
      </w:r>
      <w:r w:rsidRPr="00500D29">
        <w:t xml:space="preserve">uthority areas in which you </w:t>
      </w:r>
      <w:r w:rsidR="000822FB">
        <w:t xml:space="preserve">plan to </w:t>
      </w:r>
      <w:r w:rsidRPr="00500D29">
        <w:t>operate</w:t>
      </w:r>
      <w:r w:rsidR="000822FB">
        <w:t xml:space="preserve"> in</w:t>
      </w:r>
      <w:r w:rsidRPr="00500D29">
        <w:t xml:space="preserve">. This information will be helpful in </w:t>
      </w:r>
      <w:r w:rsidR="006E6DC9">
        <w:t>analysing</w:t>
      </w:r>
      <w:r w:rsidR="006E6DC9" w:rsidRPr="00500D29">
        <w:t xml:space="preserve"> </w:t>
      </w:r>
      <w:r w:rsidRPr="00500D29">
        <w:t>where your organisation is proposing to operate for th</w:t>
      </w:r>
      <w:r w:rsidR="00500D29">
        <w:t xml:space="preserve">is new </w:t>
      </w:r>
      <w:r w:rsidRPr="00500D29">
        <w:t>project.</w:t>
      </w:r>
    </w:p>
    <w:p w14:paraId="3CE66886" w14:textId="77777777" w:rsidR="006D4829" w:rsidRPr="00C131EE" w:rsidRDefault="006D4829" w:rsidP="006D4829">
      <w:pPr>
        <w:spacing w:line="240" w:lineRule="auto"/>
        <w:rPr>
          <w:sz w:val="28"/>
          <w:szCs w:val="28"/>
        </w:rPr>
      </w:pPr>
    </w:p>
    <w:p w14:paraId="6E44B7A4" w14:textId="77777777" w:rsidR="006D4829" w:rsidRPr="00C131EE" w:rsidRDefault="006D4829" w:rsidP="006D4829">
      <w:pPr>
        <w:spacing w:line="240" w:lineRule="auto"/>
        <w:rPr>
          <w:sz w:val="28"/>
          <w:szCs w:val="28"/>
          <w:u w:val="single"/>
        </w:rPr>
      </w:pPr>
      <w:r w:rsidRPr="00C131EE">
        <w:rPr>
          <w:sz w:val="28"/>
          <w:szCs w:val="28"/>
          <w:u w:val="single"/>
        </w:rPr>
        <w:t>Q3. What is the mission/vision of your organisation?</w:t>
      </w:r>
    </w:p>
    <w:p w14:paraId="7DB2D5EE" w14:textId="0EE2C51E" w:rsidR="006D4829" w:rsidRDefault="006D4829" w:rsidP="006D4829">
      <w:pPr>
        <w:spacing w:line="240" w:lineRule="auto"/>
      </w:pPr>
      <w:r w:rsidRPr="00500D29">
        <w:t xml:space="preserve">This is your opportunity to demonstrate </w:t>
      </w:r>
      <w:r w:rsidR="008C7B75">
        <w:t>how</w:t>
      </w:r>
      <w:r w:rsidR="008C7B75" w:rsidRPr="00500D29">
        <w:t xml:space="preserve"> </w:t>
      </w:r>
      <w:r w:rsidRPr="00500D29">
        <w:t xml:space="preserve">the mission/vision of your organisation links with the aims of the </w:t>
      </w:r>
      <w:r w:rsidR="00500D29" w:rsidRPr="00500D29">
        <w:t>autism programme.</w:t>
      </w:r>
    </w:p>
    <w:p w14:paraId="30129A2F" w14:textId="77777777" w:rsidR="00500D29" w:rsidRPr="00500D29" w:rsidRDefault="00500D29" w:rsidP="006D4829">
      <w:pPr>
        <w:spacing w:line="240" w:lineRule="auto"/>
      </w:pPr>
    </w:p>
    <w:p w14:paraId="50C604EB" w14:textId="77777777" w:rsidR="006D4829" w:rsidRPr="009A63BD" w:rsidRDefault="006D4829" w:rsidP="006D4829">
      <w:pPr>
        <w:spacing w:line="240" w:lineRule="auto"/>
        <w:rPr>
          <w:sz w:val="28"/>
          <w:szCs w:val="28"/>
          <w:u w:val="single"/>
        </w:rPr>
      </w:pPr>
      <w:r w:rsidRPr="00C131EE">
        <w:rPr>
          <w:sz w:val="28"/>
          <w:szCs w:val="28"/>
          <w:u w:val="single"/>
        </w:rPr>
        <w:t>Q4. Tell us the make-up of your Management Committee/Board of Directors and explain how the governance will support the delivery of the proposal.</w:t>
      </w:r>
    </w:p>
    <w:p w14:paraId="57B79625" w14:textId="77777777" w:rsidR="006D4829" w:rsidRPr="00500D29" w:rsidRDefault="006D4829" w:rsidP="006D4829">
      <w:pPr>
        <w:spacing w:line="240" w:lineRule="auto"/>
      </w:pPr>
      <w:r w:rsidRPr="00500D29">
        <w:t>You should include information about the number of Board members you have and any designated responsibilities, any sub-committees, how regularly they meet and explain how the governance structure will support the delivery of the project. (200 words max)</w:t>
      </w:r>
    </w:p>
    <w:p w14:paraId="3907DD10" w14:textId="77777777" w:rsidR="006D4829" w:rsidRPr="00C131EE" w:rsidRDefault="006D4829" w:rsidP="006D4829">
      <w:pPr>
        <w:spacing w:line="240" w:lineRule="auto"/>
        <w:rPr>
          <w:sz w:val="28"/>
          <w:szCs w:val="28"/>
        </w:rPr>
      </w:pPr>
    </w:p>
    <w:p w14:paraId="7DB87D8F" w14:textId="77777777" w:rsidR="006D4829" w:rsidRPr="00C131EE" w:rsidRDefault="006D4829" w:rsidP="006D4829">
      <w:pPr>
        <w:spacing w:line="240" w:lineRule="auto"/>
        <w:rPr>
          <w:sz w:val="28"/>
          <w:szCs w:val="28"/>
          <w:u w:val="single"/>
        </w:rPr>
      </w:pPr>
      <w:r w:rsidRPr="00C131EE">
        <w:rPr>
          <w:sz w:val="28"/>
          <w:szCs w:val="28"/>
          <w:u w:val="single"/>
        </w:rPr>
        <w:t>Q5. Organisational Structure Chart</w:t>
      </w:r>
    </w:p>
    <w:p w14:paraId="29B5D37B" w14:textId="14D88B16" w:rsidR="006D4829" w:rsidRPr="00500D29" w:rsidRDefault="006D4829" w:rsidP="006D4829">
      <w:pPr>
        <w:spacing w:line="240" w:lineRule="auto"/>
      </w:pPr>
      <w:r w:rsidRPr="00500D29">
        <w:t xml:space="preserve">Upload your latest organisational structure chart including brief details of which roles will be involved in the </w:t>
      </w:r>
      <w:r w:rsidR="00500D29">
        <w:t xml:space="preserve">autism </w:t>
      </w:r>
      <w:r w:rsidRPr="00500D29">
        <w:t>programme and to what extent? Include full time equivalent (FTE) for each role.</w:t>
      </w:r>
    </w:p>
    <w:p w14:paraId="5FF022DC" w14:textId="1A763A60" w:rsidR="00500D29" w:rsidRPr="00C131EE" w:rsidRDefault="001C5D29" w:rsidP="006D4829">
      <w:pPr>
        <w:rPr>
          <w:sz w:val="28"/>
          <w:szCs w:val="28"/>
          <w:u w:val="single"/>
        </w:rPr>
      </w:pPr>
      <w:r>
        <w:rPr>
          <w:sz w:val="28"/>
          <w:szCs w:val="28"/>
          <w:u w:val="single"/>
        </w:rPr>
        <w:br w:type="page"/>
      </w:r>
    </w:p>
    <w:p w14:paraId="0316C099" w14:textId="77777777" w:rsidR="006D4829" w:rsidRPr="00C131EE" w:rsidRDefault="006D4829" w:rsidP="006D4829">
      <w:pPr>
        <w:rPr>
          <w:sz w:val="28"/>
          <w:szCs w:val="28"/>
          <w:u w:val="single"/>
        </w:rPr>
      </w:pPr>
      <w:r w:rsidRPr="00C131EE">
        <w:rPr>
          <w:sz w:val="28"/>
          <w:szCs w:val="28"/>
          <w:u w:val="single"/>
        </w:rPr>
        <w:lastRenderedPageBreak/>
        <w:t>Q6. Latest Audited Accounts and Q7 Latest Annual Report</w:t>
      </w:r>
    </w:p>
    <w:p w14:paraId="1AE76136" w14:textId="2719BAA6" w:rsidR="006D4829" w:rsidRPr="00500D29" w:rsidRDefault="006D4829" w:rsidP="006D4829">
      <w:r w:rsidRPr="00500D29">
        <w:t xml:space="preserve">To assist with our due diligence </w:t>
      </w:r>
      <w:r w:rsidR="00F65C04" w:rsidRPr="00500D29">
        <w:t>process,</w:t>
      </w:r>
      <w:r w:rsidRPr="00500D29">
        <w:t xml:space="preserve"> we require you to upload a copy of latest audited accounts, or if not audited, latest financial report, as well as your latest annual report. </w:t>
      </w:r>
    </w:p>
    <w:p w14:paraId="39890DDE" w14:textId="77777777" w:rsidR="006D4829" w:rsidRPr="00C131EE" w:rsidRDefault="006D4829" w:rsidP="006D4829">
      <w:pPr>
        <w:rPr>
          <w:sz w:val="28"/>
          <w:szCs w:val="28"/>
          <w:u w:val="single"/>
        </w:rPr>
      </w:pPr>
    </w:p>
    <w:p w14:paraId="5DEDF198" w14:textId="64E748CC" w:rsidR="006D4829" w:rsidRPr="009A63BD" w:rsidRDefault="006D4829" w:rsidP="006D4829">
      <w:pPr>
        <w:spacing w:line="240" w:lineRule="auto"/>
        <w:rPr>
          <w:b/>
          <w:sz w:val="28"/>
          <w:szCs w:val="28"/>
        </w:rPr>
      </w:pPr>
      <w:r w:rsidRPr="00C131EE">
        <w:rPr>
          <w:b/>
          <w:sz w:val="28"/>
          <w:szCs w:val="28"/>
        </w:rPr>
        <w:t>Section 2 – What are you proposing to do? Tell us about your project.</w:t>
      </w:r>
    </w:p>
    <w:p w14:paraId="0C5A401E" w14:textId="25D120AD" w:rsidR="006D4829" w:rsidRPr="00C131EE" w:rsidRDefault="006D4829" w:rsidP="006D4829">
      <w:pPr>
        <w:spacing w:line="240" w:lineRule="auto"/>
        <w:rPr>
          <w:sz w:val="28"/>
          <w:szCs w:val="28"/>
        </w:rPr>
      </w:pPr>
      <w:r w:rsidRPr="00C131EE">
        <w:rPr>
          <w:sz w:val="28"/>
          <w:szCs w:val="28"/>
          <w:u w:val="single"/>
        </w:rPr>
        <w:t xml:space="preserve">Q8. The </w:t>
      </w:r>
      <w:r w:rsidR="00500D29">
        <w:rPr>
          <w:sz w:val="28"/>
          <w:szCs w:val="28"/>
          <w:u w:val="single"/>
        </w:rPr>
        <w:t xml:space="preserve">Autism </w:t>
      </w:r>
      <w:r w:rsidRPr="00C131EE">
        <w:rPr>
          <w:sz w:val="28"/>
          <w:szCs w:val="28"/>
          <w:u w:val="single"/>
        </w:rPr>
        <w:t>funding will support projects whose main aim is</w:t>
      </w:r>
      <w:r w:rsidR="00500D29">
        <w:rPr>
          <w:sz w:val="28"/>
          <w:szCs w:val="28"/>
        </w:rPr>
        <w:t>:</w:t>
      </w:r>
      <w:r w:rsidRPr="00C131EE">
        <w:rPr>
          <w:sz w:val="28"/>
          <w:szCs w:val="28"/>
        </w:rPr>
        <w:t xml:space="preserve"> </w:t>
      </w:r>
    </w:p>
    <w:p w14:paraId="0565D142" w14:textId="77777777" w:rsidR="00500D29" w:rsidRPr="008B123B" w:rsidRDefault="00500D29" w:rsidP="00500D29">
      <w:pPr>
        <w:autoSpaceDE w:val="0"/>
        <w:autoSpaceDN w:val="0"/>
        <w:adjustRightInd w:val="0"/>
        <w:spacing w:after="0" w:line="240" w:lineRule="auto"/>
        <w:rPr>
          <w:rFonts w:cs="Calibri"/>
          <w:b/>
          <w:bCs/>
          <w:sz w:val="24"/>
          <w:szCs w:val="24"/>
        </w:rPr>
      </w:pPr>
      <w:r w:rsidRPr="008B123B">
        <w:rPr>
          <w:rFonts w:cs="Calibri"/>
          <w:b/>
          <w:bCs/>
          <w:sz w:val="24"/>
          <w:szCs w:val="24"/>
        </w:rPr>
        <w:t xml:space="preserve">Positive employment experiences. </w:t>
      </w:r>
    </w:p>
    <w:p w14:paraId="2E199204" w14:textId="67D3E184" w:rsidR="00500D29" w:rsidRPr="00500D29" w:rsidRDefault="00500D29" w:rsidP="00500D29">
      <w:pPr>
        <w:autoSpaceDE w:val="0"/>
        <w:autoSpaceDN w:val="0"/>
        <w:adjustRightInd w:val="0"/>
        <w:spacing w:after="0" w:line="240" w:lineRule="auto"/>
        <w:rPr>
          <w:rFonts w:cs="Calibri"/>
        </w:rPr>
      </w:pPr>
      <w:r w:rsidRPr="00500D29">
        <w:rPr>
          <w:rFonts w:cs="Calibri"/>
        </w:rPr>
        <w:t>We welcome applications from third sector organisations who will work with the non</w:t>
      </w:r>
      <w:r w:rsidR="00361EDF">
        <w:rPr>
          <w:rFonts w:cs="Calibri"/>
        </w:rPr>
        <w:t>-</w:t>
      </w:r>
      <w:r w:rsidRPr="00500D29">
        <w:rPr>
          <w:rFonts w:cs="Calibri"/>
        </w:rPr>
        <w:t>autistic population to bring more positive employment experiences for more autistic people. This could be in increasing employers understanding of autism and working with employers to change practices.</w:t>
      </w:r>
    </w:p>
    <w:p w14:paraId="26037068" w14:textId="77777777" w:rsidR="00500D29" w:rsidRPr="00B95BCD" w:rsidRDefault="00500D29" w:rsidP="00500D29">
      <w:pPr>
        <w:autoSpaceDE w:val="0"/>
        <w:autoSpaceDN w:val="0"/>
        <w:adjustRightInd w:val="0"/>
        <w:spacing w:after="0" w:line="240" w:lineRule="auto"/>
        <w:rPr>
          <w:rFonts w:cs="Calibri"/>
          <w:sz w:val="24"/>
          <w:szCs w:val="24"/>
        </w:rPr>
      </w:pPr>
    </w:p>
    <w:p w14:paraId="6CFC0E29" w14:textId="77777777" w:rsidR="00500D29" w:rsidRPr="008B123B" w:rsidRDefault="00500D29" w:rsidP="00500D29">
      <w:pPr>
        <w:autoSpaceDE w:val="0"/>
        <w:autoSpaceDN w:val="0"/>
        <w:adjustRightInd w:val="0"/>
        <w:spacing w:after="0" w:line="240" w:lineRule="auto"/>
        <w:rPr>
          <w:rFonts w:cs="Calibri"/>
          <w:b/>
          <w:bCs/>
          <w:sz w:val="24"/>
          <w:szCs w:val="24"/>
        </w:rPr>
      </w:pPr>
      <w:r w:rsidRPr="008B123B">
        <w:rPr>
          <w:rFonts w:cs="Calibri"/>
          <w:b/>
          <w:bCs/>
          <w:sz w:val="24"/>
          <w:szCs w:val="24"/>
        </w:rPr>
        <w:t>Community Activities.</w:t>
      </w:r>
    </w:p>
    <w:p w14:paraId="1CB82692" w14:textId="2CB0B7D6" w:rsidR="00500D29" w:rsidRPr="00500D29" w:rsidRDefault="00500D29" w:rsidP="00500D29">
      <w:pPr>
        <w:autoSpaceDE w:val="0"/>
        <w:autoSpaceDN w:val="0"/>
        <w:adjustRightInd w:val="0"/>
        <w:spacing w:after="0" w:line="240" w:lineRule="auto"/>
        <w:rPr>
          <w:rFonts w:cs="Calibri"/>
        </w:rPr>
      </w:pPr>
      <w:r w:rsidRPr="00500D29">
        <w:rPr>
          <w:rFonts w:cs="Calibri"/>
        </w:rPr>
        <w:t xml:space="preserve">Each community will have local challenges which </w:t>
      </w:r>
      <w:r w:rsidR="00CC0876">
        <w:rPr>
          <w:rFonts w:cs="Calibri"/>
        </w:rPr>
        <w:t>have</w:t>
      </w:r>
      <w:r w:rsidR="00CC0876" w:rsidRPr="00500D29">
        <w:rPr>
          <w:rFonts w:cs="Calibri"/>
        </w:rPr>
        <w:t xml:space="preserve"> </w:t>
      </w:r>
      <w:r w:rsidRPr="00500D29">
        <w:rPr>
          <w:rFonts w:cs="Calibri"/>
        </w:rPr>
        <w:t>led to barriers for autistic people. For example, this could be taking the bus into town or visiting the shops. We would like applications to show a clear need for</w:t>
      </w:r>
      <w:r w:rsidR="00CC0876">
        <w:rPr>
          <w:rFonts w:cs="Calibri"/>
        </w:rPr>
        <w:t>,</w:t>
      </w:r>
      <w:r w:rsidRPr="00500D29">
        <w:rPr>
          <w:rFonts w:cs="Calibri"/>
        </w:rPr>
        <w:t xml:space="preserve"> and solution to</w:t>
      </w:r>
      <w:r w:rsidR="00CC0876">
        <w:rPr>
          <w:rFonts w:cs="Calibri"/>
        </w:rPr>
        <w:t>,</w:t>
      </w:r>
      <w:r w:rsidRPr="00500D29">
        <w:rPr>
          <w:rFonts w:cs="Calibri"/>
        </w:rPr>
        <w:t xml:space="preserve"> how to make community activities accessible by working with the non</w:t>
      </w:r>
      <w:r w:rsidR="00361EDF">
        <w:rPr>
          <w:rFonts w:cs="Calibri"/>
        </w:rPr>
        <w:t>-</w:t>
      </w:r>
      <w:r w:rsidRPr="00500D29">
        <w:rPr>
          <w:rFonts w:cs="Calibri"/>
        </w:rPr>
        <w:t>autistic population.</w:t>
      </w:r>
    </w:p>
    <w:p w14:paraId="5FAC6343" w14:textId="77777777" w:rsidR="00500D29" w:rsidRPr="00500D29" w:rsidRDefault="00500D29" w:rsidP="00500D29">
      <w:pPr>
        <w:autoSpaceDE w:val="0"/>
        <w:autoSpaceDN w:val="0"/>
        <w:adjustRightInd w:val="0"/>
        <w:spacing w:after="0" w:line="240" w:lineRule="auto"/>
        <w:rPr>
          <w:rFonts w:cs="Calibri"/>
        </w:rPr>
      </w:pPr>
    </w:p>
    <w:p w14:paraId="7368F254" w14:textId="3B202016" w:rsidR="00500D29" w:rsidRPr="00500D29" w:rsidRDefault="00500D29" w:rsidP="00500D29">
      <w:pPr>
        <w:autoSpaceDE w:val="0"/>
        <w:autoSpaceDN w:val="0"/>
        <w:adjustRightInd w:val="0"/>
        <w:spacing w:after="0" w:line="240" w:lineRule="auto"/>
        <w:rPr>
          <w:rFonts w:cs="Calibri"/>
        </w:rPr>
      </w:pPr>
      <w:r w:rsidRPr="00500D29">
        <w:rPr>
          <w:rFonts w:cs="Calibri"/>
        </w:rPr>
        <w:t xml:space="preserve">At this stage of the programme’s development, </w:t>
      </w:r>
      <w:r w:rsidR="00CC0876">
        <w:rPr>
          <w:rFonts w:cs="Calibri"/>
        </w:rPr>
        <w:t>we are only considering projects that are related to employment and community access</w:t>
      </w:r>
      <w:r w:rsidRPr="00500D29">
        <w:rPr>
          <w:rFonts w:cs="Calibri"/>
        </w:rPr>
        <w:t>.</w:t>
      </w:r>
    </w:p>
    <w:p w14:paraId="1C257D6C" w14:textId="77777777" w:rsidR="00500D29" w:rsidRPr="00500D29" w:rsidRDefault="00500D29" w:rsidP="00500D29">
      <w:pPr>
        <w:autoSpaceDE w:val="0"/>
        <w:autoSpaceDN w:val="0"/>
        <w:adjustRightInd w:val="0"/>
        <w:spacing w:after="0" w:line="240" w:lineRule="auto"/>
        <w:rPr>
          <w:rFonts w:cs="Calibri"/>
          <w:color w:val="FF0000"/>
        </w:rPr>
      </w:pPr>
    </w:p>
    <w:p w14:paraId="65496A47" w14:textId="77777777" w:rsidR="00500D29" w:rsidRPr="00500D29" w:rsidRDefault="00500D29" w:rsidP="00500D29">
      <w:pPr>
        <w:autoSpaceDE w:val="0"/>
        <w:autoSpaceDN w:val="0"/>
        <w:adjustRightInd w:val="0"/>
        <w:spacing w:after="0" w:line="240" w:lineRule="auto"/>
        <w:rPr>
          <w:rFonts w:cs="Calibri"/>
          <w:color w:val="000000"/>
        </w:rPr>
      </w:pPr>
      <w:r w:rsidRPr="00500D29">
        <w:rPr>
          <w:rFonts w:cs="Calibri"/>
          <w:color w:val="000000"/>
        </w:rPr>
        <w:t>The impact of your proposed work should be measurable, drive behavioural and environmental changes at a local level and ultimately lead to a more inclusive society.</w:t>
      </w:r>
    </w:p>
    <w:p w14:paraId="0ABD4E21" w14:textId="77777777" w:rsidR="006D4829" w:rsidRPr="00C131EE" w:rsidRDefault="006D4829" w:rsidP="006D4829">
      <w:pPr>
        <w:spacing w:line="240" w:lineRule="auto"/>
        <w:rPr>
          <w:sz w:val="28"/>
          <w:szCs w:val="28"/>
        </w:rPr>
      </w:pPr>
    </w:p>
    <w:p w14:paraId="1B6B0090" w14:textId="77777777" w:rsidR="006D4829" w:rsidRPr="00C131EE" w:rsidRDefault="006D4829" w:rsidP="006D4829">
      <w:pPr>
        <w:spacing w:line="240" w:lineRule="auto"/>
        <w:rPr>
          <w:sz w:val="28"/>
          <w:szCs w:val="28"/>
          <w:u w:val="single"/>
        </w:rPr>
      </w:pPr>
      <w:r w:rsidRPr="00C131EE">
        <w:rPr>
          <w:sz w:val="28"/>
          <w:szCs w:val="28"/>
          <w:u w:val="single"/>
        </w:rPr>
        <w:t>Q9. Project Title</w:t>
      </w:r>
    </w:p>
    <w:p w14:paraId="73014D1B" w14:textId="17E0B12C" w:rsidR="006D4829" w:rsidRPr="00500D29" w:rsidRDefault="006D4829" w:rsidP="006D4829">
      <w:pPr>
        <w:spacing w:line="240" w:lineRule="auto"/>
      </w:pPr>
      <w:r w:rsidRPr="00500D29">
        <w:t>We would normally expect the word “</w:t>
      </w:r>
      <w:r w:rsidR="00500D29" w:rsidRPr="00500D29">
        <w:t>Autism</w:t>
      </w:r>
      <w:r w:rsidRPr="00500D29">
        <w:t xml:space="preserve">” </w:t>
      </w:r>
      <w:r w:rsidR="000822FB">
        <w:t xml:space="preserve">or “Autistic” </w:t>
      </w:r>
      <w:r w:rsidRPr="00500D29">
        <w:t xml:space="preserve">to be included within the title. As a partner you </w:t>
      </w:r>
      <w:r w:rsidR="00500D29" w:rsidRPr="00500D29">
        <w:t>will</w:t>
      </w:r>
      <w:r w:rsidRPr="00500D29">
        <w:t xml:space="preserve"> be expected to raise the visibility of the programme.</w:t>
      </w:r>
    </w:p>
    <w:p w14:paraId="13F7F8E0" w14:textId="77777777" w:rsidR="006D4829" w:rsidRPr="00C131EE" w:rsidRDefault="006D4829" w:rsidP="006D4829">
      <w:pPr>
        <w:spacing w:line="240" w:lineRule="auto"/>
        <w:rPr>
          <w:sz w:val="28"/>
          <w:szCs w:val="28"/>
          <w:u w:val="single"/>
        </w:rPr>
      </w:pPr>
    </w:p>
    <w:p w14:paraId="2B136ACA" w14:textId="77777777" w:rsidR="006D4829" w:rsidRPr="00C131EE" w:rsidRDefault="006D4829" w:rsidP="006D4829">
      <w:pPr>
        <w:spacing w:line="240" w:lineRule="auto"/>
        <w:rPr>
          <w:sz w:val="28"/>
          <w:szCs w:val="28"/>
          <w:u w:val="single"/>
        </w:rPr>
      </w:pPr>
      <w:r w:rsidRPr="00C131EE">
        <w:rPr>
          <w:sz w:val="28"/>
          <w:szCs w:val="28"/>
          <w:u w:val="single"/>
        </w:rPr>
        <w:t>Q10. Summary of your project and what you are seeking funding for. It should also make specific reference to how it will benefit those it is aimed at (500 words max)</w:t>
      </w:r>
    </w:p>
    <w:p w14:paraId="1B6455B4" w14:textId="3D399695" w:rsidR="006D4829" w:rsidRDefault="006D4829" w:rsidP="006D4829">
      <w:r w:rsidRPr="001B4AE2">
        <w:t xml:space="preserve">Applications will need to demonstrate that they meet the criteria of </w:t>
      </w:r>
      <w:r w:rsidR="00500D29" w:rsidRPr="001B4AE2">
        <w:t>the programme stated in this document</w:t>
      </w:r>
      <w:r w:rsidR="001B4AE2">
        <w:t xml:space="preserve"> on page 3.</w:t>
      </w:r>
    </w:p>
    <w:p w14:paraId="6552A48C" w14:textId="77777777" w:rsidR="001B4AE2" w:rsidRPr="001B4AE2" w:rsidRDefault="001B4AE2" w:rsidP="006D4829"/>
    <w:p w14:paraId="7338A192" w14:textId="77777777" w:rsidR="006D4829" w:rsidRPr="00C131EE" w:rsidRDefault="006D4829" w:rsidP="006D4829">
      <w:pPr>
        <w:rPr>
          <w:sz w:val="28"/>
          <w:szCs w:val="28"/>
          <w:u w:val="single"/>
        </w:rPr>
      </w:pPr>
      <w:r w:rsidRPr="00C131EE">
        <w:rPr>
          <w:sz w:val="28"/>
          <w:szCs w:val="28"/>
          <w:u w:val="single"/>
        </w:rPr>
        <w:t>Q11. What age range of people will participate?</w:t>
      </w:r>
    </w:p>
    <w:p w14:paraId="5E9B4D4E" w14:textId="06A35EC3" w:rsidR="006D4829" w:rsidRDefault="002B4462" w:rsidP="006D4829">
      <w:r>
        <w:t>Please specify the age ranges of the beneficiaries of your service.</w:t>
      </w:r>
    </w:p>
    <w:p w14:paraId="4477250C" w14:textId="77777777" w:rsidR="002B4462" w:rsidRPr="002B4462" w:rsidRDefault="002B4462" w:rsidP="006D4829"/>
    <w:p w14:paraId="06F19F80" w14:textId="1CB1266D" w:rsidR="006D4829" w:rsidRPr="00C131EE" w:rsidRDefault="006D4829" w:rsidP="006D4829">
      <w:pPr>
        <w:spacing w:line="240" w:lineRule="auto"/>
        <w:rPr>
          <w:sz w:val="28"/>
          <w:szCs w:val="28"/>
          <w:u w:val="single"/>
        </w:rPr>
      </w:pPr>
      <w:r w:rsidRPr="00C131EE">
        <w:rPr>
          <w:sz w:val="28"/>
          <w:szCs w:val="28"/>
          <w:u w:val="single"/>
        </w:rPr>
        <w:t xml:space="preserve">Q12. Which </w:t>
      </w:r>
      <w:r w:rsidR="00CC0876">
        <w:rPr>
          <w:sz w:val="28"/>
          <w:szCs w:val="28"/>
          <w:u w:val="single"/>
        </w:rPr>
        <w:t>l</w:t>
      </w:r>
      <w:r w:rsidRPr="00C131EE">
        <w:rPr>
          <w:sz w:val="28"/>
          <w:szCs w:val="28"/>
          <w:u w:val="single"/>
        </w:rPr>
        <w:t xml:space="preserve">ocal </w:t>
      </w:r>
      <w:r w:rsidR="00CC0876">
        <w:rPr>
          <w:sz w:val="28"/>
          <w:szCs w:val="28"/>
          <w:u w:val="single"/>
        </w:rPr>
        <w:t>a</w:t>
      </w:r>
      <w:r w:rsidRPr="00C131EE">
        <w:rPr>
          <w:sz w:val="28"/>
          <w:szCs w:val="28"/>
          <w:u w:val="single"/>
        </w:rPr>
        <w:t>uthorities will the project be delivered in?</w:t>
      </w:r>
    </w:p>
    <w:p w14:paraId="19D6B9F0" w14:textId="0E7B7695" w:rsidR="00FF3EEA" w:rsidRDefault="006D4829" w:rsidP="006D4829">
      <w:pPr>
        <w:spacing w:line="240" w:lineRule="auto"/>
      </w:pPr>
      <w:r w:rsidRPr="001B4AE2">
        <w:t>Select those areas where you intend to deliver.</w:t>
      </w:r>
    </w:p>
    <w:p w14:paraId="43CA072D" w14:textId="44AA304B" w:rsidR="001C5D29" w:rsidRDefault="001C5D29">
      <w:r>
        <w:br w:type="page"/>
      </w:r>
    </w:p>
    <w:p w14:paraId="500B88A8" w14:textId="77777777" w:rsidR="00361EDF" w:rsidRPr="001B4AE2" w:rsidRDefault="00361EDF" w:rsidP="006D4829">
      <w:pPr>
        <w:spacing w:line="240" w:lineRule="auto"/>
      </w:pPr>
    </w:p>
    <w:p w14:paraId="7B246F6F" w14:textId="441D703F" w:rsidR="006D4829" w:rsidRPr="00C131EE" w:rsidRDefault="006D4829" w:rsidP="006D4829">
      <w:pPr>
        <w:spacing w:line="240" w:lineRule="auto"/>
        <w:rPr>
          <w:sz w:val="28"/>
          <w:szCs w:val="28"/>
          <w:u w:val="single"/>
        </w:rPr>
      </w:pPr>
      <w:r w:rsidRPr="00C131EE">
        <w:rPr>
          <w:sz w:val="28"/>
          <w:szCs w:val="28"/>
          <w:u w:val="single"/>
        </w:rPr>
        <w:t>Q1</w:t>
      </w:r>
      <w:r w:rsidR="001B4AE2">
        <w:rPr>
          <w:sz w:val="28"/>
          <w:szCs w:val="28"/>
          <w:u w:val="single"/>
        </w:rPr>
        <w:t>3</w:t>
      </w:r>
      <w:r w:rsidRPr="00C131EE">
        <w:rPr>
          <w:sz w:val="28"/>
          <w:szCs w:val="28"/>
          <w:u w:val="single"/>
        </w:rPr>
        <w:t>. How many people do you expect to work with over the duration of your project?</w:t>
      </w:r>
    </w:p>
    <w:p w14:paraId="3FD3F2C1" w14:textId="72DF657B" w:rsidR="006D4829" w:rsidRPr="005F49E6" w:rsidRDefault="006D4829" w:rsidP="006D4829">
      <w:pPr>
        <w:spacing w:line="240" w:lineRule="auto"/>
      </w:pPr>
      <w:r w:rsidRPr="005F49E6">
        <w:t xml:space="preserve">Tell us your forecast for the number of people who will benefit from the funded activity over the duration of delivery. Please only specify ‘new’ people numbers, i.e. </w:t>
      </w:r>
      <w:r w:rsidR="00CC0876">
        <w:t>if there are people who will benefit in more than one year of activities, they should only be counted once</w:t>
      </w:r>
      <w:r w:rsidR="00FF3EEA">
        <w:t>.</w:t>
      </w:r>
    </w:p>
    <w:p w14:paraId="4114B2A6" w14:textId="77777777" w:rsidR="006D4829" w:rsidRPr="00C131EE" w:rsidRDefault="006D4829" w:rsidP="006D4829">
      <w:pPr>
        <w:spacing w:line="240" w:lineRule="auto"/>
        <w:rPr>
          <w:sz w:val="28"/>
          <w:szCs w:val="28"/>
        </w:rPr>
      </w:pPr>
    </w:p>
    <w:p w14:paraId="521670A8" w14:textId="0915D738" w:rsidR="006D4829" w:rsidRPr="00C131EE" w:rsidRDefault="006D4829" w:rsidP="006D4829">
      <w:pPr>
        <w:rPr>
          <w:sz w:val="28"/>
          <w:szCs w:val="28"/>
          <w:u w:val="single"/>
        </w:rPr>
      </w:pPr>
      <w:r w:rsidRPr="00C131EE">
        <w:rPr>
          <w:sz w:val="28"/>
          <w:szCs w:val="28"/>
          <w:u w:val="single"/>
        </w:rPr>
        <w:t>Q1</w:t>
      </w:r>
      <w:r w:rsidR="001B4AE2">
        <w:rPr>
          <w:sz w:val="28"/>
          <w:szCs w:val="28"/>
          <w:u w:val="single"/>
        </w:rPr>
        <w:t>4</w:t>
      </w:r>
      <w:r w:rsidRPr="00C131EE">
        <w:rPr>
          <w:sz w:val="28"/>
          <w:szCs w:val="28"/>
          <w:u w:val="single"/>
        </w:rPr>
        <w:t>. What evidence do you have that the need exists for this proposal? (200 words max)</w:t>
      </w:r>
    </w:p>
    <w:p w14:paraId="41ECBB84" w14:textId="77777777" w:rsidR="006D4829" w:rsidRPr="001B4AE2" w:rsidRDefault="006D4829" w:rsidP="006D4829">
      <w:r w:rsidRPr="001B4AE2">
        <w:t xml:space="preserve">Provide information on current sources of evidence that demonstrate why the proposal is required.  </w:t>
      </w:r>
    </w:p>
    <w:p w14:paraId="31E292AB" w14:textId="77777777" w:rsidR="006D4829" w:rsidRPr="00C131EE" w:rsidRDefault="006D4829" w:rsidP="006D4829">
      <w:pPr>
        <w:rPr>
          <w:sz w:val="28"/>
          <w:szCs w:val="28"/>
        </w:rPr>
      </w:pPr>
    </w:p>
    <w:p w14:paraId="5C216A2F" w14:textId="06C02ADD" w:rsidR="006D4829" w:rsidRPr="00C131EE" w:rsidRDefault="006D4829" w:rsidP="006D4829">
      <w:pPr>
        <w:rPr>
          <w:rFonts w:cs="Arial"/>
          <w:sz w:val="28"/>
          <w:szCs w:val="28"/>
        </w:rPr>
      </w:pPr>
      <w:r w:rsidRPr="00C131EE">
        <w:rPr>
          <w:sz w:val="28"/>
          <w:szCs w:val="28"/>
          <w:u w:val="single"/>
        </w:rPr>
        <w:t>Q1</w:t>
      </w:r>
      <w:r w:rsidR="001B4AE2">
        <w:rPr>
          <w:sz w:val="28"/>
          <w:szCs w:val="28"/>
          <w:u w:val="single"/>
        </w:rPr>
        <w:t>5</w:t>
      </w:r>
      <w:r w:rsidRPr="00C131EE">
        <w:rPr>
          <w:sz w:val="28"/>
          <w:szCs w:val="28"/>
          <w:u w:val="single"/>
        </w:rPr>
        <w:t xml:space="preserve">.  </w:t>
      </w:r>
      <w:r w:rsidRPr="001B4AE2">
        <w:rPr>
          <w:color w:val="000000"/>
          <w:sz w:val="28"/>
          <w:szCs w:val="28"/>
          <w:u w:val="single"/>
        </w:rPr>
        <w:t xml:space="preserve">Explain how the project will add value including how it </w:t>
      </w:r>
      <w:r w:rsidR="001B4AE2" w:rsidRPr="001B4AE2">
        <w:rPr>
          <w:sz w:val="28"/>
          <w:szCs w:val="28"/>
          <w:u w:val="single"/>
        </w:rPr>
        <w:t>will help improve opportunities for autistic people to be able to access their local communities</w:t>
      </w:r>
      <w:r w:rsidRPr="001B4AE2">
        <w:rPr>
          <w:sz w:val="28"/>
          <w:szCs w:val="28"/>
          <w:u w:val="single"/>
        </w:rPr>
        <w:t>.</w:t>
      </w:r>
      <w:r w:rsidRPr="00C131EE">
        <w:rPr>
          <w:sz w:val="28"/>
          <w:szCs w:val="28"/>
        </w:rPr>
        <w:t xml:space="preserve"> </w:t>
      </w:r>
      <w:r w:rsidRPr="00C131EE">
        <w:rPr>
          <w:sz w:val="28"/>
          <w:szCs w:val="28"/>
          <w:u w:val="single"/>
        </w:rPr>
        <w:t>(200 words max)</w:t>
      </w:r>
    </w:p>
    <w:p w14:paraId="7E7D7CA1" w14:textId="699DDE90" w:rsidR="006D4829" w:rsidRPr="005F49E6" w:rsidRDefault="006D4829" w:rsidP="006D4829">
      <w:r w:rsidRPr="005F49E6">
        <w:t>We expect applicants to have considered which activities are already available in order to ensure projects will add value and avoid duplication. This is your opportunity to demonstrate that you have knowledge of what is already available</w:t>
      </w:r>
      <w:r w:rsidR="009104B4">
        <w:t>,</w:t>
      </w:r>
      <w:r w:rsidRPr="005F49E6">
        <w:t xml:space="preserve"> the impact current provision is having</w:t>
      </w:r>
      <w:r w:rsidR="009104B4">
        <w:t>,</w:t>
      </w:r>
      <w:r w:rsidRPr="005F49E6">
        <w:t xml:space="preserve"> and how your proposal will enhance this or address any identified gaps. </w:t>
      </w:r>
    </w:p>
    <w:p w14:paraId="2F2339A8" w14:textId="77777777" w:rsidR="006D4829" w:rsidRPr="00C131EE" w:rsidRDefault="006D4829" w:rsidP="006D4829">
      <w:pPr>
        <w:rPr>
          <w:sz w:val="28"/>
          <w:szCs w:val="28"/>
        </w:rPr>
      </w:pPr>
    </w:p>
    <w:p w14:paraId="75679D99" w14:textId="15390886" w:rsidR="006D4829" w:rsidRPr="00C131EE" w:rsidRDefault="006D4829" w:rsidP="006D4829">
      <w:pPr>
        <w:rPr>
          <w:sz w:val="28"/>
          <w:szCs w:val="28"/>
          <w:u w:val="single"/>
        </w:rPr>
      </w:pPr>
      <w:r w:rsidRPr="00C131EE">
        <w:rPr>
          <w:sz w:val="28"/>
          <w:szCs w:val="28"/>
          <w:u w:val="single"/>
        </w:rPr>
        <w:t>Q1</w:t>
      </w:r>
      <w:r w:rsidR="001B4AE2">
        <w:rPr>
          <w:sz w:val="28"/>
          <w:szCs w:val="28"/>
          <w:u w:val="single"/>
        </w:rPr>
        <w:t>6</w:t>
      </w:r>
      <w:r w:rsidRPr="00C131EE">
        <w:rPr>
          <w:sz w:val="28"/>
          <w:szCs w:val="28"/>
          <w:u w:val="single"/>
        </w:rPr>
        <w:t xml:space="preserve">. How did you take account of </w:t>
      </w:r>
      <w:r w:rsidR="001B4AE2">
        <w:rPr>
          <w:sz w:val="28"/>
          <w:szCs w:val="28"/>
          <w:u w:val="single"/>
        </w:rPr>
        <w:t xml:space="preserve">autistic people’s </w:t>
      </w:r>
      <w:r w:rsidRPr="00C131EE">
        <w:rPr>
          <w:sz w:val="28"/>
          <w:szCs w:val="28"/>
          <w:u w:val="single"/>
        </w:rPr>
        <w:t>views in developing the proposal? (200 words max)</w:t>
      </w:r>
    </w:p>
    <w:p w14:paraId="2315DFEF" w14:textId="4408FF8D" w:rsidR="006D4829" w:rsidRPr="005F49E6" w:rsidRDefault="006D4829" w:rsidP="006D4829">
      <w:r w:rsidRPr="005F49E6">
        <w:t xml:space="preserve">You must be able to show that </w:t>
      </w:r>
      <w:r w:rsidR="005F49E6">
        <w:t xml:space="preserve">autistic </w:t>
      </w:r>
      <w:r w:rsidRPr="005F49E6">
        <w:t>people have played an integral role in the proposal’s development and design.</w:t>
      </w:r>
    </w:p>
    <w:p w14:paraId="193C964A" w14:textId="77777777" w:rsidR="006D4829" w:rsidRPr="00C131EE" w:rsidRDefault="006D4829" w:rsidP="006D4829">
      <w:pPr>
        <w:rPr>
          <w:sz w:val="28"/>
          <w:szCs w:val="28"/>
        </w:rPr>
      </w:pPr>
    </w:p>
    <w:p w14:paraId="445E4CC8" w14:textId="39AF83A5" w:rsidR="006D4829" w:rsidRPr="00C131EE" w:rsidRDefault="006D4829" w:rsidP="006D4829">
      <w:pPr>
        <w:rPr>
          <w:sz w:val="28"/>
          <w:szCs w:val="28"/>
          <w:u w:val="single"/>
        </w:rPr>
      </w:pPr>
      <w:r w:rsidRPr="00C131EE">
        <w:rPr>
          <w:sz w:val="28"/>
          <w:szCs w:val="28"/>
          <w:u w:val="single"/>
        </w:rPr>
        <w:t>Q1</w:t>
      </w:r>
      <w:r w:rsidR="001B4AE2">
        <w:rPr>
          <w:sz w:val="28"/>
          <w:szCs w:val="28"/>
          <w:u w:val="single"/>
        </w:rPr>
        <w:t>7</w:t>
      </w:r>
      <w:r w:rsidRPr="00C131EE">
        <w:rPr>
          <w:sz w:val="28"/>
          <w:szCs w:val="28"/>
          <w:u w:val="single"/>
        </w:rPr>
        <w:t>. Project start date.</w:t>
      </w:r>
    </w:p>
    <w:p w14:paraId="6FBD07DE" w14:textId="4808C4E9" w:rsidR="001B4AE2" w:rsidRDefault="006D4829" w:rsidP="006D4829">
      <w:r w:rsidRPr="005F49E6">
        <w:t xml:space="preserve">Use the calendar provided to select start date. </w:t>
      </w:r>
      <w:r w:rsidR="001B4AE2" w:rsidRPr="005F49E6">
        <w:t xml:space="preserve">Projects need to </w:t>
      </w:r>
      <w:r w:rsidR="009104B4">
        <w:t>start</w:t>
      </w:r>
      <w:r w:rsidR="001B4AE2" w:rsidRPr="005F49E6">
        <w:t xml:space="preserve"> by January 2020.</w:t>
      </w:r>
    </w:p>
    <w:p w14:paraId="6B387F42" w14:textId="77777777" w:rsidR="006245A5" w:rsidRPr="006245A5" w:rsidRDefault="006245A5" w:rsidP="006D4829"/>
    <w:p w14:paraId="0AF7015D" w14:textId="24876A98" w:rsidR="006D4829" w:rsidRPr="00C131EE" w:rsidRDefault="006D4829" w:rsidP="006D4829">
      <w:pPr>
        <w:rPr>
          <w:sz w:val="28"/>
          <w:szCs w:val="28"/>
          <w:u w:val="single"/>
        </w:rPr>
      </w:pPr>
      <w:r w:rsidRPr="00C131EE">
        <w:rPr>
          <w:sz w:val="28"/>
          <w:szCs w:val="28"/>
          <w:u w:val="single"/>
        </w:rPr>
        <w:t>Q1</w:t>
      </w:r>
      <w:r w:rsidR="001B4AE2">
        <w:rPr>
          <w:sz w:val="28"/>
          <w:szCs w:val="28"/>
          <w:u w:val="single"/>
        </w:rPr>
        <w:t>8</w:t>
      </w:r>
      <w:r w:rsidRPr="00C131EE">
        <w:rPr>
          <w:sz w:val="28"/>
          <w:szCs w:val="28"/>
          <w:u w:val="single"/>
        </w:rPr>
        <w:t xml:space="preserve">. Project end date. </w:t>
      </w:r>
    </w:p>
    <w:p w14:paraId="40FC0894" w14:textId="70D65D78" w:rsidR="006D4829" w:rsidRPr="006245A5" w:rsidRDefault="006D4829" w:rsidP="006D4829">
      <w:r w:rsidRPr="006245A5">
        <w:t xml:space="preserve">Use the calendar provided to select end date. </w:t>
      </w:r>
      <w:r w:rsidR="001B4AE2" w:rsidRPr="006245A5">
        <w:t xml:space="preserve">The </w:t>
      </w:r>
      <w:r w:rsidR="008B123B">
        <w:t xml:space="preserve">latest </w:t>
      </w:r>
      <w:r w:rsidR="001B4AE2" w:rsidRPr="006245A5">
        <w:t xml:space="preserve">project end date is </w:t>
      </w:r>
      <w:r w:rsidR="00361EDF">
        <w:t>31</w:t>
      </w:r>
      <w:r w:rsidR="00361EDF" w:rsidRPr="00361EDF">
        <w:rPr>
          <w:vertAlign w:val="superscript"/>
        </w:rPr>
        <w:t>st</w:t>
      </w:r>
      <w:r w:rsidR="00361EDF">
        <w:t xml:space="preserve"> </w:t>
      </w:r>
      <w:r w:rsidR="001B4AE2" w:rsidRPr="006245A5">
        <w:t>March 2021.</w:t>
      </w:r>
    </w:p>
    <w:p w14:paraId="63C8DC5B" w14:textId="77777777" w:rsidR="006D4829" w:rsidRPr="00C131EE" w:rsidRDefault="006D4829" w:rsidP="006D4829">
      <w:pPr>
        <w:rPr>
          <w:sz w:val="28"/>
          <w:szCs w:val="28"/>
          <w:u w:val="single"/>
        </w:rPr>
      </w:pPr>
    </w:p>
    <w:p w14:paraId="2BBA69A6" w14:textId="674CCA99" w:rsidR="006D4829" w:rsidRPr="00C131EE" w:rsidRDefault="006D4829" w:rsidP="006D4829">
      <w:pPr>
        <w:spacing w:line="240" w:lineRule="auto"/>
        <w:rPr>
          <w:sz w:val="28"/>
          <w:szCs w:val="28"/>
          <w:u w:val="single"/>
        </w:rPr>
      </w:pPr>
      <w:bookmarkStart w:id="3" w:name="_Hlk7153208"/>
      <w:r w:rsidRPr="00C131EE">
        <w:rPr>
          <w:sz w:val="28"/>
          <w:szCs w:val="28"/>
          <w:u w:val="single"/>
        </w:rPr>
        <w:t>Q</w:t>
      </w:r>
      <w:r w:rsidR="001B4AE2">
        <w:rPr>
          <w:sz w:val="28"/>
          <w:szCs w:val="28"/>
          <w:u w:val="single"/>
        </w:rPr>
        <w:t>19</w:t>
      </w:r>
      <w:r w:rsidRPr="00C131EE">
        <w:rPr>
          <w:sz w:val="28"/>
          <w:szCs w:val="28"/>
          <w:u w:val="single"/>
        </w:rPr>
        <w:t>. Information on proven track record of delivering similar successful projects and services</w:t>
      </w:r>
      <w:r w:rsidR="001B4AE2">
        <w:rPr>
          <w:sz w:val="28"/>
          <w:szCs w:val="28"/>
          <w:u w:val="single"/>
        </w:rPr>
        <w:t xml:space="preserve"> </w:t>
      </w:r>
      <w:r w:rsidRPr="00C131EE">
        <w:rPr>
          <w:sz w:val="28"/>
          <w:szCs w:val="28"/>
          <w:u w:val="single"/>
        </w:rPr>
        <w:t xml:space="preserve">for the benefit of </w:t>
      </w:r>
      <w:r w:rsidR="001B4AE2">
        <w:rPr>
          <w:sz w:val="28"/>
          <w:szCs w:val="28"/>
          <w:u w:val="single"/>
        </w:rPr>
        <w:t>autistic</w:t>
      </w:r>
      <w:r w:rsidRPr="00C131EE">
        <w:rPr>
          <w:sz w:val="28"/>
          <w:szCs w:val="28"/>
          <w:u w:val="single"/>
        </w:rPr>
        <w:t xml:space="preserve"> people across Scotland</w:t>
      </w:r>
      <w:r w:rsidR="001B4AE2">
        <w:rPr>
          <w:sz w:val="28"/>
          <w:szCs w:val="28"/>
          <w:u w:val="single"/>
        </w:rPr>
        <w:t>.</w:t>
      </w:r>
      <w:r w:rsidRPr="00C131EE">
        <w:rPr>
          <w:sz w:val="28"/>
          <w:szCs w:val="28"/>
          <w:u w:val="single"/>
        </w:rPr>
        <w:t xml:space="preserve"> (500 words max)</w:t>
      </w:r>
      <w:bookmarkEnd w:id="3"/>
    </w:p>
    <w:p w14:paraId="5AFCDA5D" w14:textId="658685F2" w:rsidR="006D4829" w:rsidRPr="001C5D29" w:rsidRDefault="006D4829" w:rsidP="006D4829">
      <w:r w:rsidRPr="006245A5">
        <w:t>We would expect you to provide a summary of your proven track record and to reference your independent evaluations of the impact (if applicable)</w:t>
      </w:r>
      <w:r w:rsidR="001B4AE2" w:rsidRPr="006245A5">
        <w:t>.</w:t>
      </w:r>
      <w:r w:rsidRPr="006245A5">
        <w:t xml:space="preserve"> You may wish to indicate how you will </w:t>
      </w:r>
      <w:r w:rsidR="000165FB">
        <w:t>include</w:t>
      </w:r>
      <w:r w:rsidR="000165FB" w:rsidRPr="006245A5">
        <w:t xml:space="preserve"> </w:t>
      </w:r>
      <w:r w:rsidRPr="006245A5">
        <w:t>lessons learnt into your proposal.</w:t>
      </w:r>
    </w:p>
    <w:p w14:paraId="31521A1F" w14:textId="4859A950" w:rsidR="006D4829" w:rsidRPr="009A63BD" w:rsidRDefault="006D4829" w:rsidP="006D4829">
      <w:pPr>
        <w:rPr>
          <w:sz w:val="28"/>
          <w:szCs w:val="28"/>
          <w:u w:val="single"/>
        </w:rPr>
      </w:pPr>
      <w:r w:rsidRPr="00C131EE">
        <w:rPr>
          <w:sz w:val="28"/>
          <w:szCs w:val="28"/>
          <w:u w:val="single"/>
        </w:rPr>
        <w:lastRenderedPageBreak/>
        <w:t>Q2</w:t>
      </w:r>
      <w:r w:rsidR="001B4AE2">
        <w:rPr>
          <w:sz w:val="28"/>
          <w:szCs w:val="28"/>
          <w:u w:val="single"/>
        </w:rPr>
        <w:t>0</w:t>
      </w:r>
      <w:r w:rsidRPr="00C131EE">
        <w:rPr>
          <w:sz w:val="28"/>
          <w:szCs w:val="28"/>
          <w:u w:val="single"/>
        </w:rPr>
        <w:t xml:space="preserve">. Will you be collaborating with other organisations to deliver the project?  </w:t>
      </w:r>
    </w:p>
    <w:p w14:paraId="444A9700" w14:textId="0DD248FC" w:rsidR="006D4829" w:rsidRPr="00C131EE" w:rsidRDefault="006D4829" w:rsidP="006D4829">
      <w:pPr>
        <w:rPr>
          <w:sz w:val="28"/>
          <w:szCs w:val="28"/>
          <w:u w:val="single"/>
        </w:rPr>
      </w:pPr>
      <w:r w:rsidRPr="006245A5">
        <w:t>Select yes or no.</w:t>
      </w:r>
    </w:p>
    <w:p w14:paraId="7C8FA83F" w14:textId="32C140FF" w:rsidR="006D4829" w:rsidRPr="00C131EE" w:rsidRDefault="006D4829" w:rsidP="006D4829">
      <w:pPr>
        <w:spacing w:line="240" w:lineRule="auto"/>
        <w:rPr>
          <w:sz w:val="28"/>
          <w:szCs w:val="28"/>
          <w:u w:val="single"/>
        </w:rPr>
      </w:pPr>
      <w:r w:rsidRPr="00C131EE">
        <w:rPr>
          <w:sz w:val="28"/>
          <w:szCs w:val="28"/>
          <w:u w:val="single"/>
        </w:rPr>
        <w:t>Q2</w:t>
      </w:r>
      <w:r w:rsidR="001B4AE2">
        <w:rPr>
          <w:sz w:val="28"/>
          <w:szCs w:val="28"/>
          <w:u w:val="single"/>
        </w:rPr>
        <w:t>1</w:t>
      </w:r>
      <w:r w:rsidRPr="00C131EE">
        <w:rPr>
          <w:sz w:val="28"/>
          <w:szCs w:val="28"/>
          <w:u w:val="single"/>
        </w:rPr>
        <w:t>. If yes, please provide details of how your proposal will be co-delivered. (200 words max)</w:t>
      </w:r>
    </w:p>
    <w:p w14:paraId="2E368381" w14:textId="34C0C613" w:rsidR="006D4829" w:rsidRPr="005F49E6" w:rsidRDefault="006D4829" w:rsidP="006D4829">
      <w:pPr>
        <w:spacing w:line="240" w:lineRule="auto"/>
      </w:pPr>
      <w:r w:rsidRPr="005F49E6">
        <w:t xml:space="preserve">If you intend to co-deliver, we require information on why this will be the case and what value this will add. You should provide information on the legal status of any organisations with whom you intend to co-deliver your proposal.  </w:t>
      </w:r>
    </w:p>
    <w:p w14:paraId="7C5FC733" w14:textId="77777777" w:rsidR="006D4829" w:rsidRPr="00C131EE" w:rsidRDefault="006D4829" w:rsidP="006D4829">
      <w:pPr>
        <w:spacing w:line="240" w:lineRule="auto"/>
        <w:rPr>
          <w:sz w:val="28"/>
          <w:szCs w:val="28"/>
        </w:rPr>
      </w:pPr>
    </w:p>
    <w:p w14:paraId="0169D97B" w14:textId="3AE755CC" w:rsidR="006D4829" w:rsidRPr="00C131EE" w:rsidRDefault="006D4829" w:rsidP="006D4829">
      <w:pPr>
        <w:spacing w:line="240" w:lineRule="auto"/>
        <w:rPr>
          <w:sz w:val="28"/>
          <w:szCs w:val="28"/>
          <w:u w:val="single"/>
        </w:rPr>
      </w:pPr>
      <w:r w:rsidRPr="00C131EE">
        <w:rPr>
          <w:sz w:val="28"/>
          <w:szCs w:val="28"/>
          <w:u w:val="single"/>
        </w:rPr>
        <w:t>Q2</w:t>
      </w:r>
      <w:r w:rsidR="001B4AE2">
        <w:rPr>
          <w:sz w:val="28"/>
          <w:szCs w:val="28"/>
          <w:u w:val="single"/>
        </w:rPr>
        <w:t>2</w:t>
      </w:r>
      <w:r w:rsidRPr="00C131EE">
        <w:rPr>
          <w:sz w:val="28"/>
          <w:szCs w:val="28"/>
          <w:u w:val="single"/>
        </w:rPr>
        <w:t>. Where you are planning to collaborate to deliver your project</w:t>
      </w:r>
      <w:r w:rsidR="000165FB">
        <w:rPr>
          <w:sz w:val="28"/>
          <w:szCs w:val="28"/>
          <w:u w:val="single"/>
        </w:rPr>
        <w:t>? P</w:t>
      </w:r>
      <w:r w:rsidRPr="00C131EE">
        <w:rPr>
          <w:sz w:val="28"/>
          <w:szCs w:val="28"/>
          <w:u w:val="single"/>
        </w:rPr>
        <w:t>lease advise if you have worked with this/these organisations previously, and the extent of the partnership. (200 words max)</w:t>
      </w:r>
    </w:p>
    <w:p w14:paraId="5B4991EC" w14:textId="4CF68B0A" w:rsidR="006D4829" w:rsidRPr="005F49E6" w:rsidRDefault="006D4829" w:rsidP="001B4AE2">
      <w:pPr>
        <w:spacing w:line="240" w:lineRule="auto"/>
      </w:pPr>
      <w:r w:rsidRPr="005F49E6">
        <w:t>You may wish to explain how you have worked collaboratively with these organisations to shape your project proposal and outcome expectations.</w:t>
      </w:r>
    </w:p>
    <w:p w14:paraId="2940D913" w14:textId="77777777" w:rsidR="001B4AE2" w:rsidRPr="00C131EE" w:rsidRDefault="001B4AE2" w:rsidP="001B4AE2">
      <w:pPr>
        <w:spacing w:line="240" w:lineRule="auto"/>
        <w:rPr>
          <w:sz w:val="28"/>
          <w:szCs w:val="28"/>
        </w:rPr>
      </w:pPr>
    </w:p>
    <w:p w14:paraId="306FE879" w14:textId="6B0A2800" w:rsidR="006D4829" w:rsidRPr="00C131EE" w:rsidRDefault="006D4829" w:rsidP="006D4829">
      <w:pPr>
        <w:rPr>
          <w:sz w:val="28"/>
          <w:szCs w:val="28"/>
          <w:u w:val="single"/>
        </w:rPr>
      </w:pPr>
      <w:r w:rsidRPr="00C131EE">
        <w:rPr>
          <w:sz w:val="28"/>
          <w:szCs w:val="28"/>
          <w:u w:val="single"/>
        </w:rPr>
        <w:t>Q2</w:t>
      </w:r>
      <w:r w:rsidR="001B4AE2">
        <w:rPr>
          <w:sz w:val="28"/>
          <w:szCs w:val="28"/>
          <w:u w:val="single"/>
        </w:rPr>
        <w:t>3</w:t>
      </w:r>
      <w:r w:rsidRPr="00C131EE">
        <w:rPr>
          <w:sz w:val="28"/>
          <w:szCs w:val="28"/>
          <w:u w:val="single"/>
        </w:rPr>
        <w:t>. What do you envisage to be the main threats and risks to delivery of your project? (200 words max)</w:t>
      </w:r>
    </w:p>
    <w:p w14:paraId="50362659" w14:textId="5B69D37F" w:rsidR="006D4829" w:rsidRPr="005F49E6" w:rsidRDefault="006D4829" w:rsidP="006D4829">
      <w:r w:rsidRPr="005F49E6">
        <w:t xml:space="preserve">It will be critical to understand </w:t>
      </w:r>
      <w:r w:rsidR="001B4AE2" w:rsidRPr="005F49E6">
        <w:t xml:space="preserve">the awareness you have of the risks </w:t>
      </w:r>
      <w:r w:rsidR="000165FB">
        <w:t>of</w:t>
      </w:r>
      <w:r w:rsidR="000165FB" w:rsidRPr="005F49E6">
        <w:t xml:space="preserve"> </w:t>
      </w:r>
      <w:r w:rsidR="001B4AE2" w:rsidRPr="005F49E6">
        <w:t xml:space="preserve">delivering the project and </w:t>
      </w:r>
      <w:r w:rsidR="000165FB">
        <w:t>what you</w:t>
      </w:r>
      <w:r w:rsidR="001B4AE2" w:rsidRPr="005F49E6">
        <w:t xml:space="preserve"> will have in place to minimise these risks.</w:t>
      </w:r>
    </w:p>
    <w:p w14:paraId="2462F031" w14:textId="77777777" w:rsidR="005F49E6" w:rsidRDefault="005F49E6" w:rsidP="006D4829">
      <w:pPr>
        <w:spacing w:line="240" w:lineRule="auto"/>
        <w:rPr>
          <w:b/>
          <w:sz w:val="28"/>
          <w:szCs w:val="28"/>
        </w:rPr>
      </w:pPr>
    </w:p>
    <w:p w14:paraId="18C5DA1F" w14:textId="0F6C0F59" w:rsidR="005F49E6" w:rsidRPr="005F49E6" w:rsidRDefault="006D4829" w:rsidP="005F49E6">
      <w:pPr>
        <w:spacing w:line="240" w:lineRule="auto"/>
        <w:rPr>
          <w:b/>
          <w:sz w:val="28"/>
          <w:szCs w:val="28"/>
        </w:rPr>
      </w:pPr>
      <w:r w:rsidRPr="00C131EE">
        <w:rPr>
          <w:b/>
          <w:sz w:val="28"/>
          <w:szCs w:val="28"/>
        </w:rPr>
        <w:t>Section 3 – Tell us how you will Deliver, Monitor and Measure Impact</w:t>
      </w:r>
    </w:p>
    <w:p w14:paraId="447E1C3B" w14:textId="6E3E97C8" w:rsidR="006D4829" w:rsidRPr="00C131EE" w:rsidRDefault="006D4829" w:rsidP="006D4829">
      <w:pPr>
        <w:rPr>
          <w:sz w:val="28"/>
          <w:szCs w:val="28"/>
          <w:u w:val="single"/>
        </w:rPr>
      </w:pPr>
      <w:r w:rsidRPr="00C131EE">
        <w:rPr>
          <w:sz w:val="28"/>
          <w:szCs w:val="28"/>
          <w:u w:val="single"/>
        </w:rPr>
        <w:t>Q2</w:t>
      </w:r>
      <w:r w:rsidR="001B4AE2">
        <w:rPr>
          <w:sz w:val="28"/>
          <w:szCs w:val="28"/>
          <w:u w:val="single"/>
        </w:rPr>
        <w:t>4</w:t>
      </w:r>
      <w:r w:rsidRPr="00C131EE">
        <w:rPr>
          <w:sz w:val="28"/>
          <w:szCs w:val="28"/>
          <w:u w:val="single"/>
        </w:rPr>
        <w:t xml:space="preserve"> </w:t>
      </w:r>
      <w:r w:rsidR="008B123B">
        <w:rPr>
          <w:sz w:val="28"/>
          <w:szCs w:val="28"/>
          <w:u w:val="single"/>
        </w:rPr>
        <w:t>and</w:t>
      </w:r>
      <w:r w:rsidRPr="00C131EE">
        <w:rPr>
          <w:sz w:val="28"/>
          <w:szCs w:val="28"/>
          <w:u w:val="single"/>
        </w:rPr>
        <w:t xml:space="preserve"> Q</w:t>
      </w:r>
      <w:r w:rsidR="001B4AE2">
        <w:rPr>
          <w:sz w:val="28"/>
          <w:szCs w:val="28"/>
          <w:u w:val="single"/>
        </w:rPr>
        <w:t>25</w:t>
      </w:r>
      <w:r w:rsidRPr="00C131EE">
        <w:rPr>
          <w:sz w:val="28"/>
          <w:szCs w:val="28"/>
          <w:u w:val="single"/>
        </w:rPr>
        <w:t>. Monitoring and Measuring Impact – Outcomes</w:t>
      </w:r>
    </w:p>
    <w:p w14:paraId="350DD2A2" w14:textId="785664F1" w:rsidR="006D4829" w:rsidRPr="005F49E6" w:rsidRDefault="006D4829" w:rsidP="006D4829">
      <w:r w:rsidRPr="005F49E6">
        <w:t>In these questions you are asked to set out how your proposal will support delivery of the outcomes and how you will measure success.</w:t>
      </w:r>
    </w:p>
    <w:p w14:paraId="6E566A77" w14:textId="0B223083" w:rsidR="006D4829" w:rsidRPr="005F49E6" w:rsidRDefault="001B4AE2" w:rsidP="006D4829">
      <w:r w:rsidRPr="005F49E6">
        <w:t xml:space="preserve">This programme </w:t>
      </w:r>
      <w:r w:rsidR="006D4829" w:rsidRPr="005F49E6">
        <w:t>is a Scotland</w:t>
      </w:r>
      <w:r w:rsidR="001D118F">
        <w:t>-</w:t>
      </w:r>
      <w:r w:rsidR="006D4829" w:rsidRPr="005F49E6">
        <w:t>wide programme and each partner’s contribution must be able to be amalgamated into programme</w:t>
      </w:r>
      <w:r w:rsidR="001D118F">
        <w:t>-</w:t>
      </w:r>
      <w:r w:rsidR="006D4829" w:rsidRPr="005F49E6">
        <w:t>wide impact and outcome measures.</w:t>
      </w:r>
    </w:p>
    <w:p w14:paraId="47E86945" w14:textId="5D6F3733" w:rsidR="006D4829" w:rsidRPr="005F49E6" w:rsidRDefault="006D4829" w:rsidP="006D4829">
      <w:r w:rsidRPr="005F49E6">
        <w:t>You must put in place information collection processes which enable you to comply with this</w:t>
      </w:r>
    </w:p>
    <w:p w14:paraId="3A1B4652" w14:textId="0195234C" w:rsidR="006D4829" w:rsidRPr="005F49E6" w:rsidRDefault="005F49E6" w:rsidP="006D4829">
      <w:pPr>
        <w:rPr>
          <w:rFonts w:cs="Arial"/>
        </w:rPr>
      </w:pPr>
      <w:r w:rsidRPr="005F49E6">
        <w:rPr>
          <w:rFonts w:cs="Arial"/>
        </w:rPr>
        <w:t>We will develop a programme</w:t>
      </w:r>
      <w:r w:rsidR="001D118F">
        <w:rPr>
          <w:rFonts w:cs="Arial"/>
        </w:rPr>
        <w:t>-</w:t>
      </w:r>
      <w:r w:rsidRPr="005F49E6">
        <w:rPr>
          <w:rFonts w:cs="Arial"/>
        </w:rPr>
        <w:t xml:space="preserve">wide </w:t>
      </w:r>
      <w:r w:rsidR="001D118F">
        <w:rPr>
          <w:rFonts w:cs="Arial"/>
        </w:rPr>
        <w:t>l</w:t>
      </w:r>
      <w:r w:rsidR="006D4829" w:rsidRPr="005F49E6">
        <w:rPr>
          <w:rFonts w:cs="Arial"/>
        </w:rPr>
        <w:t xml:space="preserve">ogic </w:t>
      </w:r>
      <w:r w:rsidR="001D118F">
        <w:rPr>
          <w:rFonts w:cs="Arial"/>
        </w:rPr>
        <w:t>m</w:t>
      </w:r>
      <w:r w:rsidR="006D4829" w:rsidRPr="005F49E6">
        <w:rPr>
          <w:rFonts w:cs="Arial"/>
        </w:rPr>
        <w:t>odel</w:t>
      </w:r>
      <w:r w:rsidR="006D4829" w:rsidRPr="005F49E6">
        <w:rPr>
          <w:rFonts w:cs="Arial"/>
          <w:b/>
        </w:rPr>
        <w:t xml:space="preserve"> </w:t>
      </w:r>
      <w:r w:rsidRPr="005F49E6">
        <w:rPr>
          <w:rFonts w:cs="Arial"/>
        </w:rPr>
        <w:t xml:space="preserve">which </w:t>
      </w:r>
      <w:r w:rsidR="006D4829" w:rsidRPr="005F49E6">
        <w:rPr>
          <w:rFonts w:cs="Arial"/>
        </w:rPr>
        <w:t xml:space="preserve">you will be expected to </w:t>
      </w:r>
      <w:r w:rsidRPr="005F49E6">
        <w:rPr>
          <w:rFonts w:cs="Arial"/>
        </w:rPr>
        <w:t xml:space="preserve">use to </w:t>
      </w:r>
      <w:r w:rsidR="006D4829" w:rsidRPr="005F49E6">
        <w:rPr>
          <w:rFonts w:cs="Arial"/>
        </w:rPr>
        <w:t xml:space="preserve">measure and offer indicators that will provide evidence that there is progress being made.  </w:t>
      </w:r>
    </w:p>
    <w:p w14:paraId="5409FEF4" w14:textId="368B7661" w:rsidR="006D4829" w:rsidRPr="005F49E6" w:rsidRDefault="006D4829" w:rsidP="006D4829">
      <w:r w:rsidRPr="005F49E6">
        <w:t xml:space="preserve">Please be aware that you will be expected to complete a standard quarterly report and provide these </w:t>
      </w:r>
      <w:r w:rsidR="008B123B" w:rsidRPr="005F49E6">
        <w:t>to Inspiring</w:t>
      </w:r>
      <w:r w:rsidRPr="005F49E6">
        <w:t xml:space="preserve"> Scotland.</w:t>
      </w:r>
    </w:p>
    <w:p w14:paraId="246C6DB8" w14:textId="77777777" w:rsidR="006D4829" w:rsidRPr="00C131EE" w:rsidRDefault="006D4829" w:rsidP="006D4829">
      <w:pPr>
        <w:rPr>
          <w:sz w:val="28"/>
          <w:szCs w:val="28"/>
        </w:rPr>
      </w:pPr>
    </w:p>
    <w:p w14:paraId="6EB9E3F6" w14:textId="77777777" w:rsidR="006D4829" w:rsidRPr="009A63BD" w:rsidRDefault="006D4829" w:rsidP="006D4829">
      <w:pPr>
        <w:rPr>
          <w:sz w:val="28"/>
          <w:szCs w:val="28"/>
        </w:rPr>
      </w:pPr>
      <w:r w:rsidRPr="00C131EE">
        <w:rPr>
          <w:rFonts w:cs="Arial"/>
          <w:b/>
          <w:sz w:val="28"/>
          <w:szCs w:val="28"/>
        </w:rPr>
        <w:t>Section 4 – Finance - How much will your proposal cost?</w:t>
      </w:r>
    </w:p>
    <w:p w14:paraId="6C6B5671" w14:textId="1F494713" w:rsidR="006D4829" w:rsidRPr="005F49E6" w:rsidRDefault="006D4829" w:rsidP="006D4829">
      <w:pPr>
        <w:pStyle w:val="ListParagraph"/>
        <w:spacing w:line="240" w:lineRule="auto"/>
        <w:ind w:left="0"/>
        <w:contextualSpacing w:val="0"/>
        <w:rPr>
          <w:rFonts w:cs="Arial"/>
        </w:rPr>
      </w:pPr>
      <w:r w:rsidRPr="005F49E6">
        <w:rPr>
          <w:rFonts w:cs="Arial"/>
          <w:u w:val="single"/>
        </w:rPr>
        <w:t>Q</w:t>
      </w:r>
      <w:r w:rsidR="005F49E6" w:rsidRPr="005F49E6">
        <w:rPr>
          <w:rFonts w:cs="Arial"/>
          <w:u w:val="single"/>
        </w:rPr>
        <w:t>26</w:t>
      </w:r>
      <w:r w:rsidRPr="005F49E6">
        <w:rPr>
          <w:rFonts w:cs="Arial"/>
          <w:u w:val="single"/>
        </w:rPr>
        <w:t xml:space="preserve"> to Q</w:t>
      </w:r>
      <w:r w:rsidR="005F49E6" w:rsidRPr="005F49E6">
        <w:rPr>
          <w:rFonts w:cs="Arial"/>
          <w:u w:val="single"/>
        </w:rPr>
        <w:t>29</w:t>
      </w:r>
      <w:r w:rsidRPr="005F49E6">
        <w:rPr>
          <w:rFonts w:cs="Arial"/>
        </w:rPr>
        <w:t xml:space="preserve"> ask you about the funding you are seeking from us, whilst </w:t>
      </w:r>
      <w:r w:rsidRPr="005F49E6">
        <w:rPr>
          <w:rFonts w:cs="Arial"/>
          <w:u w:val="single"/>
        </w:rPr>
        <w:t>Q3</w:t>
      </w:r>
      <w:r w:rsidR="005F49E6" w:rsidRPr="005F49E6">
        <w:rPr>
          <w:rFonts w:cs="Arial"/>
          <w:u w:val="single"/>
        </w:rPr>
        <w:t>0</w:t>
      </w:r>
      <w:r w:rsidRPr="005F49E6">
        <w:rPr>
          <w:rFonts w:cs="Arial"/>
          <w:u w:val="single"/>
        </w:rPr>
        <w:t xml:space="preserve"> to Q</w:t>
      </w:r>
      <w:r w:rsidR="005F49E6" w:rsidRPr="005F49E6">
        <w:rPr>
          <w:rFonts w:cs="Arial"/>
          <w:u w:val="single"/>
        </w:rPr>
        <w:t>33</w:t>
      </w:r>
      <w:r w:rsidRPr="005F49E6">
        <w:rPr>
          <w:rFonts w:cs="Arial"/>
        </w:rPr>
        <w:t xml:space="preserve"> seek information on other funding sources (if any) for the proposal.</w:t>
      </w:r>
    </w:p>
    <w:p w14:paraId="6B5814D9" w14:textId="69BBE5E7" w:rsidR="006D4829" w:rsidRPr="005F49E6" w:rsidRDefault="006D4829" w:rsidP="006D4829">
      <w:r w:rsidRPr="005F49E6">
        <w:t xml:space="preserve">Proposals are </w:t>
      </w:r>
      <w:r w:rsidRPr="005F49E6">
        <w:rPr>
          <w:b/>
        </w:rPr>
        <w:t>ineligible</w:t>
      </w:r>
      <w:r w:rsidRPr="005F49E6">
        <w:t xml:space="preserve"> if they require funding of </w:t>
      </w:r>
      <w:r w:rsidR="005F49E6" w:rsidRPr="005F49E6">
        <w:t>more</w:t>
      </w:r>
      <w:r w:rsidRPr="005F49E6">
        <w:t xml:space="preserve"> than £50,000.</w:t>
      </w:r>
    </w:p>
    <w:p w14:paraId="2D24A778" w14:textId="77777777" w:rsidR="006D4829" w:rsidRPr="005F49E6" w:rsidRDefault="006D4829" w:rsidP="006D4829">
      <w:pPr>
        <w:rPr>
          <w:u w:val="single"/>
        </w:rPr>
      </w:pPr>
      <w:r w:rsidRPr="005F49E6">
        <w:rPr>
          <w:u w:val="single"/>
        </w:rPr>
        <w:t>Funding Requirements</w:t>
      </w:r>
    </w:p>
    <w:p w14:paraId="723969F4" w14:textId="77777777" w:rsidR="006D4829" w:rsidRPr="005F49E6" w:rsidRDefault="006D4829" w:rsidP="006D4829">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tLeast"/>
        <w:jc w:val="both"/>
      </w:pPr>
      <w:r w:rsidRPr="005F49E6">
        <w:lastRenderedPageBreak/>
        <w:t>At least 85% of funding must be spent on project costs, which will be comprised of:</w:t>
      </w:r>
    </w:p>
    <w:p w14:paraId="1FA29ACC" w14:textId="77777777" w:rsidR="006D4829" w:rsidRPr="005F49E6" w:rsidRDefault="006D4829" w:rsidP="006D4829">
      <w:pPr>
        <w:pStyle w:val="ListParagraph"/>
        <w:numPr>
          <w:ilvl w:val="0"/>
          <w:numId w:val="39"/>
        </w:numPr>
        <w:tabs>
          <w:tab w:val="left" w:pos="720"/>
          <w:tab w:val="left" w:pos="1440"/>
          <w:tab w:val="left" w:pos="2160"/>
          <w:tab w:val="left" w:pos="2880"/>
          <w:tab w:val="left" w:pos="4680"/>
          <w:tab w:val="left" w:pos="5400"/>
          <w:tab w:val="right" w:pos="9000"/>
        </w:tabs>
        <w:spacing w:after="0" w:line="240" w:lineRule="atLeast"/>
        <w:jc w:val="both"/>
      </w:pPr>
      <w:r w:rsidRPr="005F49E6">
        <w:t xml:space="preserve">at least 75% (depending on (ii) below) must be project activity revenue and reasonable support costs for delivery of the project; and </w:t>
      </w:r>
      <w:r w:rsidRPr="005F49E6">
        <w:rPr>
          <w:u w:val="single"/>
        </w:rPr>
        <w:t>optionally</w:t>
      </w:r>
    </w:p>
    <w:p w14:paraId="3C193FFA" w14:textId="77777777" w:rsidR="006D4829" w:rsidRPr="005F49E6" w:rsidRDefault="006D4829" w:rsidP="006D4829">
      <w:pPr>
        <w:pStyle w:val="ListParagraph"/>
        <w:numPr>
          <w:ilvl w:val="0"/>
          <w:numId w:val="39"/>
        </w:numPr>
        <w:tabs>
          <w:tab w:val="left" w:pos="720"/>
          <w:tab w:val="left" w:pos="1440"/>
          <w:tab w:val="left" w:pos="2160"/>
          <w:tab w:val="left" w:pos="2880"/>
          <w:tab w:val="left" w:pos="4680"/>
          <w:tab w:val="left" w:pos="5400"/>
          <w:tab w:val="right" w:pos="9000"/>
        </w:tabs>
        <w:spacing w:after="0" w:line="240" w:lineRule="atLeast"/>
        <w:jc w:val="both"/>
      </w:pPr>
      <w:r w:rsidRPr="005F49E6">
        <w:t>0 - 10% of funding can be used for capital costs, such as equipment, computers and software development should this be deemed a necessity in delivering the project</w:t>
      </w:r>
    </w:p>
    <w:p w14:paraId="2FB838AE" w14:textId="59386397" w:rsidR="006D4829" w:rsidRPr="005F49E6" w:rsidRDefault="006D4829" w:rsidP="006D4829">
      <w:pPr>
        <w:ind w:left="720"/>
      </w:pPr>
      <w:r w:rsidRPr="005F49E6">
        <w:t xml:space="preserve">The overall minimum requirement of at least 85% of funding will be the </w:t>
      </w:r>
      <w:r w:rsidR="001D118F">
        <w:t>total</w:t>
      </w:r>
      <w:r w:rsidR="001D118F" w:rsidRPr="005F49E6">
        <w:t xml:space="preserve"> </w:t>
      </w:r>
      <w:r w:rsidRPr="005F49E6">
        <w:t>of (</w:t>
      </w:r>
      <w:proofErr w:type="spellStart"/>
      <w:r w:rsidRPr="005F49E6">
        <w:t>i</w:t>
      </w:r>
      <w:proofErr w:type="spellEnd"/>
      <w:r w:rsidRPr="005F49E6">
        <w:t>) and (ii) e.g. 78% project activity revenue and 8% capital costs would be 86% project costs of total funding and would meet the criteria.</w:t>
      </w:r>
    </w:p>
    <w:p w14:paraId="49634367" w14:textId="77777777" w:rsidR="006D4829" w:rsidRPr="005F49E6" w:rsidRDefault="006D4829" w:rsidP="006D4829">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tLeast"/>
        <w:jc w:val="both"/>
      </w:pPr>
      <w:r w:rsidRPr="005F49E6">
        <w:t>Up to 10% of the total funding can be used as a management fee to contribute towards administrative and organisational costs to deliver and market the project**;</w:t>
      </w:r>
    </w:p>
    <w:p w14:paraId="64D6CA56" w14:textId="77777777" w:rsidR="006D4829" w:rsidRPr="00C131EE" w:rsidRDefault="006D4829" w:rsidP="006D4829">
      <w:pPr>
        <w:rPr>
          <w:sz w:val="28"/>
          <w:szCs w:val="28"/>
        </w:rPr>
      </w:pPr>
    </w:p>
    <w:p w14:paraId="4251A630" w14:textId="0F84CD0A" w:rsidR="005F49E6" w:rsidRPr="005F49E6" w:rsidRDefault="006D4829" w:rsidP="006D4829">
      <w:pPr>
        <w:rPr>
          <w:i/>
        </w:rPr>
      </w:pPr>
      <w:r w:rsidRPr="005F49E6">
        <w:rPr>
          <w:i/>
        </w:rPr>
        <w:t>**The Programme does not fund the core costs of an organisation. However, it is recognised that there are some organisational costs which are inextricably linked to the successful delivery of the project, therefore up to 10% of the total funding can be used to contribute towards these administrative and organisational costs. Such costs would relate to the project and might include marketing expenses for material branding/literature etc., communication support, annual and quarterly reporting costs, finance support, and senior management oversight.</w:t>
      </w:r>
    </w:p>
    <w:p w14:paraId="6CA5B2FA" w14:textId="75D1AA6B" w:rsidR="006D4829" w:rsidRPr="00C131EE" w:rsidRDefault="006D4829" w:rsidP="006D4829">
      <w:pPr>
        <w:rPr>
          <w:sz w:val="28"/>
          <w:szCs w:val="28"/>
          <w:u w:val="single"/>
        </w:rPr>
      </w:pPr>
      <w:r w:rsidRPr="00C131EE">
        <w:rPr>
          <w:sz w:val="28"/>
          <w:szCs w:val="28"/>
          <w:u w:val="single"/>
        </w:rPr>
        <w:t>The following costs are ineligible and are excluded from funding:</w:t>
      </w:r>
    </w:p>
    <w:p w14:paraId="2BD01C3B" w14:textId="77777777" w:rsidR="006D4829" w:rsidRPr="005F49E6" w:rsidRDefault="006D4829" w:rsidP="006D4829">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u w:val="single"/>
        </w:rPr>
      </w:pPr>
      <w:r w:rsidRPr="005F49E6">
        <w:t>Organisational administrative costs, unless included as part of the management fee (see above)</w:t>
      </w:r>
    </w:p>
    <w:p w14:paraId="69D7BD33" w14:textId="77777777" w:rsidR="006D4829" w:rsidRPr="005F49E6" w:rsidRDefault="006D4829" w:rsidP="006D4829">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u w:val="single"/>
        </w:rPr>
      </w:pPr>
      <w:r w:rsidRPr="005F49E6">
        <w:t>Travel and subsistence costs which do not relate to project delivery</w:t>
      </w:r>
    </w:p>
    <w:p w14:paraId="14824F75" w14:textId="77777777" w:rsidR="006D4829" w:rsidRPr="005F49E6" w:rsidRDefault="006D4829" w:rsidP="006D4829">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u w:val="single"/>
        </w:rPr>
      </w:pPr>
      <w:r w:rsidRPr="005F49E6">
        <w:t>Any overseas travel costs</w:t>
      </w:r>
    </w:p>
    <w:p w14:paraId="662EEDA1" w14:textId="77777777" w:rsidR="006D4829" w:rsidRPr="005F49E6" w:rsidRDefault="006D4829" w:rsidP="006D4829">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u w:val="single"/>
        </w:rPr>
      </w:pPr>
      <w:r w:rsidRPr="005F49E6">
        <w:t>Appearance fees;</w:t>
      </w:r>
    </w:p>
    <w:p w14:paraId="315F272F" w14:textId="77777777" w:rsidR="006D4829" w:rsidRPr="005F49E6" w:rsidRDefault="006D4829" w:rsidP="006D4829">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u w:val="single"/>
        </w:rPr>
      </w:pPr>
      <w:r w:rsidRPr="005F49E6">
        <w:t>Consultancy fees (except in delivery of external evaluation).</w:t>
      </w:r>
    </w:p>
    <w:p w14:paraId="2A6F0CEB" w14:textId="77777777" w:rsidR="006D4829" w:rsidRPr="00C131EE" w:rsidRDefault="006D4829" w:rsidP="006D4829">
      <w:pPr>
        <w:rPr>
          <w:sz w:val="28"/>
          <w:szCs w:val="28"/>
          <w:u w:val="single"/>
        </w:rPr>
      </w:pPr>
    </w:p>
    <w:p w14:paraId="014F5ADB" w14:textId="091FF6A4" w:rsidR="006D4829" w:rsidRPr="00C131EE" w:rsidRDefault="006D4829" w:rsidP="006D4829">
      <w:pPr>
        <w:rPr>
          <w:sz w:val="28"/>
          <w:szCs w:val="28"/>
          <w:u w:val="single"/>
        </w:rPr>
      </w:pPr>
      <w:r w:rsidRPr="00C131EE">
        <w:rPr>
          <w:sz w:val="28"/>
          <w:szCs w:val="28"/>
          <w:u w:val="single"/>
        </w:rPr>
        <w:t>Q</w:t>
      </w:r>
      <w:r w:rsidR="005F49E6">
        <w:rPr>
          <w:sz w:val="28"/>
          <w:szCs w:val="28"/>
          <w:u w:val="single"/>
        </w:rPr>
        <w:t>34</w:t>
      </w:r>
      <w:r w:rsidRPr="00C131EE">
        <w:rPr>
          <w:sz w:val="28"/>
          <w:szCs w:val="28"/>
          <w:u w:val="single"/>
        </w:rPr>
        <w:t>. Proposal Budget Template - Annex B</w:t>
      </w:r>
    </w:p>
    <w:p w14:paraId="5C5D41F9" w14:textId="77777777" w:rsidR="006D4829" w:rsidRPr="005F49E6" w:rsidRDefault="006D4829" w:rsidP="006D4829">
      <w:r w:rsidRPr="005F49E6">
        <w:t>You should complete the budget template provided.  Please do not add additional columns.</w:t>
      </w:r>
    </w:p>
    <w:p w14:paraId="22A6E099" w14:textId="77777777" w:rsidR="006D4829" w:rsidRPr="00C131EE" w:rsidRDefault="006D4829" w:rsidP="006D4829">
      <w:pPr>
        <w:rPr>
          <w:sz w:val="28"/>
          <w:szCs w:val="28"/>
          <w:u w:val="single"/>
        </w:rPr>
      </w:pPr>
    </w:p>
    <w:p w14:paraId="49D667EA" w14:textId="40731F81" w:rsidR="006D4829" w:rsidRPr="005F49E6" w:rsidRDefault="006D4829" w:rsidP="006D4829">
      <w:pPr>
        <w:rPr>
          <w:sz w:val="28"/>
          <w:szCs w:val="28"/>
        </w:rPr>
      </w:pPr>
      <w:r w:rsidRPr="00C131EE">
        <w:rPr>
          <w:b/>
          <w:sz w:val="28"/>
          <w:szCs w:val="28"/>
        </w:rPr>
        <w:t>Section 5 – What will happen to your proposal at the end of the funding?</w:t>
      </w:r>
    </w:p>
    <w:p w14:paraId="415D4F8E" w14:textId="38EDB9E5" w:rsidR="006D4829" w:rsidRPr="009A63BD" w:rsidRDefault="006D4829" w:rsidP="006D4829">
      <w:pPr>
        <w:rPr>
          <w:rFonts w:cs="Arial"/>
          <w:color w:val="000000"/>
          <w:sz w:val="28"/>
          <w:szCs w:val="28"/>
          <w:u w:val="single"/>
          <w:lang w:eastAsia="en-GB"/>
        </w:rPr>
      </w:pPr>
      <w:r w:rsidRPr="00C131EE">
        <w:rPr>
          <w:rFonts w:cs="Arial"/>
          <w:color w:val="000000"/>
          <w:sz w:val="28"/>
          <w:szCs w:val="28"/>
          <w:u w:val="single"/>
          <w:lang w:eastAsia="en-GB"/>
        </w:rPr>
        <w:t>Q</w:t>
      </w:r>
      <w:r w:rsidR="005F49E6">
        <w:rPr>
          <w:rFonts w:cs="Arial"/>
          <w:color w:val="000000"/>
          <w:sz w:val="28"/>
          <w:szCs w:val="28"/>
          <w:u w:val="single"/>
          <w:lang w:eastAsia="en-GB"/>
        </w:rPr>
        <w:t>35</w:t>
      </w:r>
      <w:r w:rsidRPr="00C131EE">
        <w:rPr>
          <w:rFonts w:cs="Arial"/>
          <w:color w:val="000000"/>
          <w:sz w:val="28"/>
          <w:szCs w:val="28"/>
          <w:u w:val="single"/>
          <w:lang w:eastAsia="en-GB"/>
        </w:rPr>
        <w:t>. Please explain the level of sustainability that the proposal will achieve by the end of March 202</w:t>
      </w:r>
      <w:r w:rsidR="005F49E6">
        <w:rPr>
          <w:rFonts w:cs="Arial"/>
          <w:color w:val="000000"/>
          <w:sz w:val="28"/>
          <w:szCs w:val="28"/>
          <w:u w:val="single"/>
          <w:lang w:eastAsia="en-GB"/>
        </w:rPr>
        <w:t>1</w:t>
      </w:r>
      <w:r w:rsidRPr="00C131EE">
        <w:rPr>
          <w:rFonts w:cs="Arial"/>
          <w:color w:val="000000"/>
          <w:sz w:val="28"/>
          <w:szCs w:val="28"/>
          <w:u w:val="single"/>
          <w:lang w:eastAsia="en-GB"/>
        </w:rPr>
        <w:t xml:space="preserve"> and/or the exit strategy. (200 words max)</w:t>
      </w:r>
    </w:p>
    <w:p w14:paraId="33C1C25E" w14:textId="74BAAF8D" w:rsidR="006D4829" w:rsidRPr="005F49E6" w:rsidRDefault="006D4829" w:rsidP="006D4829">
      <w:pPr>
        <w:rPr>
          <w:rFonts w:cs="Arial"/>
          <w:color w:val="000000"/>
          <w:lang w:eastAsia="en-GB"/>
        </w:rPr>
      </w:pPr>
      <w:r w:rsidRPr="005F49E6">
        <w:rPr>
          <w:rFonts w:cs="Arial"/>
          <w:color w:val="000000"/>
          <w:lang w:eastAsia="en-GB"/>
        </w:rPr>
        <w:t xml:space="preserve">Achieving sustainability is essential and needs to be a central part of all applications. You should detail how you plan to continue the funded work beyond the funded period.  </w:t>
      </w:r>
    </w:p>
    <w:p w14:paraId="2B4A6A70" w14:textId="77777777" w:rsidR="006D4829" w:rsidRPr="005F49E6" w:rsidRDefault="006D4829" w:rsidP="006D4829">
      <w:pPr>
        <w:rPr>
          <w:rFonts w:cs="Arial"/>
          <w:color w:val="000000"/>
          <w:lang w:eastAsia="en-GB"/>
        </w:rPr>
      </w:pPr>
      <w:r w:rsidRPr="005F49E6">
        <w:rPr>
          <w:rFonts w:cs="Arial"/>
          <w:color w:val="000000"/>
          <w:lang w:eastAsia="en-GB"/>
        </w:rPr>
        <w:t>Some example questions which you should ask yourself are:</w:t>
      </w:r>
    </w:p>
    <w:p w14:paraId="3D6E2EAB" w14:textId="77777777" w:rsidR="00EC3491" w:rsidRPr="008B123B" w:rsidRDefault="006D4829" w:rsidP="006D4829">
      <w:pPr>
        <w:pStyle w:val="ListParagraph"/>
        <w:numPr>
          <w:ilvl w:val="0"/>
          <w:numId w:val="30"/>
        </w:numPr>
        <w:tabs>
          <w:tab w:val="left" w:pos="720"/>
          <w:tab w:val="left" w:pos="1440"/>
          <w:tab w:val="left" w:pos="2160"/>
          <w:tab w:val="left" w:pos="2880"/>
          <w:tab w:val="left" w:pos="4680"/>
          <w:tab w:val="left" w:pos="5400"/>
          <w:tab w:val="right" w:pos="9000"/>
        </w:tabs>
        <w:spacing w:after="0" w:line="240" w:lineRule="atLeast"/>
        <w:jc w:val="both"/>
        <w:rPr>
          <w:rFonts w:cs="Arial"/>
          <w:b/>
          <w:color w:val="000000"/>
        </w:rPr>
      </w:pPr>
      <w:r w:rsidRPr="005F49E6">
        <w:rPr>
          <w:rFonts w:cs="Arial"/>
          <w:color w:val="000000"/>
        </w:rPr>
        <w:t>How will you ensure that the project can continue after 31 March 202</w:t>
      </w:r>
      <w:r w:rsidR="005F49E6">
        <w:rPr>
          <w:rFonts w:cs="Arial"/>
          <w:color w:val="000000"/>
        </w:rPr>
        <w:t>1</w:t>
      </w:r>
      <w:r w:rsidRPr="005F49E6">
        <w:rPr>
          <w:rFonts w:cs="Arial"/>
          <w:color w:val="000000"/>
        </w:rPr>
        <w:t xml:space="preserve">?  </w:t>
      </w:r>
    </w:p>
    <w:p w14:paraId="6811A149" w14:textId="77777777" w:rsidR="00EC3491" w:rsidRPr="008B123B" w:rsidRDefault="006D4829" w:rsidP="006D4829">
      <w:pPr>
        <w:pStyle w:val="ListParagraph"/>
        <w:numPr>
          <w:ilvl w:val="0"/>
          <w:numId w:val="30"/>
        </w:numPr>
        <w:tabs>
          <w:tab w:val="left" w:pos="720"/>
          <w:tab w:val="left" w:pos="1440"/>
          <w:tab w:val="left" w:pos="2160"/>
          <w:tab w:val="left" w:pos="2880"/>
          <w:tab w:val="left" w:pos="4680"/>
          <w:tab w:val="left" w:pos="5400"/>
          <w:tab w:val="right" w:pos="9000"/>
        </w:tabs>
        <w:spacing w:after="0" w:line="240" w:lineRule="atLeast"/>
        <w:jc w:val="both"/>
        <w:rPr>
          <w:rFonts w:cs="Arial"/>
          <w:b/>
          <w:color w:val="000000"/>
        </w:rPr>
      </w:pPr>
      <w:r w:rsidRPr="005F49E6">
        <w:rPr>
          <w:rFonts w:cs="Arial"/>
          <w:color w:val="000000"/>
        </w:rPr>
        <w:t xml:space="preserve">How will you source non-Scottish Government funding to continue the project?  </w:t>
      </w:r>
    </w:p>
    <w:p w14:paraId="77B27F5F" w14:textId="77777777" w:rsidR="00EC3491" w:rsidRPr="008B123B" w:rsidRDefault="006D4829" w:rsidP="006D4829">
      <w:pPr>
        <w:pStyle w:val="ListParagraph"/>
        <w:numPr>
          <w:ilvl w:val="0"/>
          <w:numId w:val="30"/>
        </w:numPr>
        <w:tabs>
          <w:tab w:val="left" w:pos="720"/>
          <w:tab w:val="left" w:pos="1440"/>
          <w:tab w:val="left" w:pos="2160"/>
          <w:tab w:val="left" w:pos="2880"/>
          <w:tab w:val="left" w:pos="4680"/>
          <w:tab w:val="left" w:pos="5400"/>
          <w:tab w:val="right" w:pos="9000"/>
        </w:tabs>
        <w:spacing w:after="0" w:line="240" w:lineRule="atLeast"/>
        <w:jc w:val="both"/>
        <w:rPr>
          <w:rFonts w:cs="Arial"/>
          <w:b/>
          <w:color w:val="000000"/>
        </w:rPr>
      </w:pPr>
      <w:r w:rsidRPr="005F49E6">
        <w:rPr>
          <w:rFonts w:cs="Arial"/>
          <w:color w:val="000000"/>
        </w:rPr>
        <w:t xml:space="preserve">At what point in the future would it be appropriate to embed your project in your organisation and in the community?  </w:t>
      </w:r>
    </w:p>
    <w:p w14:paraId="60E21FCE" w14:textId="4F39CE77" w:rsidR="006D4829" w:rsidRPr="005F49E6" w:rsidRDefault="006D4829" w:rsidP="006D4829">
      <w:pPr>
        <w:pStyle w:val="ListParagraph"/>
        <w:numPr>
          <w:ilvl w:val="0"/>
          <w:numId w:val="30"/>
        </w:numPr>
        <w:tabs>
          <w:tab w:val="left" w:pos="720"/>
          <w:tab w:val="left" w:pos="1440"/>
          <w:tab w:val="left" w:pos="2160"/>
          <w:tab w:val="left" w:pos="2880"/>
          <w:tab w:val="left" w:pos="4680"/>
          <w:tab w:val="left" w:pos="5400"/>
          <w:tab w:val="right" w:pos="9000"/>
        </w:tabs>
        <w:spacing w:after="0" w:line="240" w:lineRule="atLeast"/>
        <w:jc w:val="both"/>
        <w:rPr>
          <w:rFonts w:cs="Arial"/>
          <w:b/>
          <w:color w:val="000000"/>
        </w:rPr>
      </w:pPr>
      <w:r w:rsidRPr="005F49E6">
        <w:rPr>
          <w:rFonts w:cs="Arial"/>
          <w:color w:val="000000"/>
        </w:rPr>
        <w:t>How do you know that you will be able to embed your project in the community?</w:t>
      </w:r>
    </w:p>
    <w:p w14:paraId="5DEB08DC" w14:textId="77777777" w:rsidR="006D4829" w:rsidRPr="005F49E6" w:rsidRDefault="006D4829" w:rsidP="006D4829">
      <w:pPr>
        <w:rPr>
          <w:rFonts w:cs="Arial"/>
          <w:b/>
          <w:color w:val="000000"/>
        </w:rPr>
      </w:pPr>
    </w:p>
    <w:p w14:paraId="17CA672F" w14:textId="789F535D" w:rsidR="001C5D29" w:rsidRDefault="001C5D29">
      <w:pPr>
        <w:rPr>
          <w:rFonts w:cs="Arial"/>
          <w:color w:val="000000"/>
          <w:u w:val="single"/>
        </w:rPr>
      </w:pPr>
      <w:r>
        <w:rPr>
          <w:rFonts w:cs="Arial"/>
          <w:color w:val="000000"/>
          <w:u w:val="single"/>
        </w:rPr>
        <w:br w:type="page"/>
      </w:r>
    </w:p>
    <w:p w14:paraId="6B2272E1" w14:textId="3712E17A" w:rsidR="006D4829" w:rsidRPr="00C131EE" w:rsidRDefault="006D4829" w:rsidP="006D4829">
      <w:pPr>
        <w:spacing w:line="240" w:lineRule="auto"/>
        <w:rPr>
          <w:b/>
          <w:sz w:val="28"/>
          <w:szCs w:val="28"/>
        </w:rPr>
      </w:pPr>
      <w:r w:rsidRPr="00C131EE">
        <w:rPr>
          <w:b/>
          <w:sz w:val="28"/>
          <w:szCs w:val="28"/>
        </w:rPr>
        <w:lastRenderedPageBreak/>
        <w:t>Section 6 – Communications Plan</w:t>
      </w:r>
    </w:p>
    <w:p w14:paraId="239DFFB3" w14:textId="1703950C" w:rsidR="006D4829" w:rsidRPr="009A63BD" w:rsidRDefault="006D4829" w:rsidP="006D4829">
      <w:pPr>
        <w:spacing w:line="240" w:lineRule="auto"/>
        <w:rPr>
          <w:sz w:val="28"/>
          <w:szCs w:val="28"/>
          <w:u w:val="single"/>
        </w:rPr>
      </w:pPr>
      <w:r w:rsidRPr="00C131EE">
        <w:rPr>
          <w:sz w:val="28"/>
          <w:szCs w:val="28"/>
          <w:u w:val="single"/>
        </w:rPr>
        <w:t>Q</w:t>
      </w:r>
      <w:r w:rsidR="00C442C7">
        <w:rPr>
          <w:sz w:val="28"/>
          <w:szCs w:val="28"/>
          <w:u w:val="single"/>
        </w:rPr>
        <w:t>3</w:t>
      </w:r>
      <w:r w:rsidR="005F49E6">
        <w:rPr>
          <w:sz w:val="28"/>
          <w:szCs w:val="28"/>
          <w:u w:val="single"/>
        </w:rPr>
        <w:t>6</w:t>
      </w:r>
      <w:r w:rsidRPr="00C131EE">
        <w:rPr>
          <w:sz w:val="28"/>
          <w:szCs w:val="28"/>
          <w:u w:val="single"/>
        </w:rPr>
        <w:t xml:space="preserve">. Tell us </w:t>
      </w:r>
      <w:r w:rsidR="002B4462">
        <w:rPr>
          <w:sz w:val="28"/>
          <w:szCs w:val="28"/>
          <w:u w:val="single"/>
        </w:rPr>
        <w:t xml:space="preserve">why you want to be part of this programme and </w:t>
      </w:r>
      <w:r w:rsidRPr="00C131EE">
        <w:rPr>
          <w:sz w:val="28"/>
          <w:szCs w:val="28"/>
          <w:u w:val="single"/>
        </w:rPr>
        <w:t xml:space="preserve">how you will actively promote the </w:t>
      </w:r>
      <w:r w:rsidR="002B4462">
        <w:rPr>
          <w:sz w:val="28"/>
          <w:szCs w:val="28"/>
          <w:u w:val="single"/>
        </w:rPr>
        <w:t>r</w:t>
      </w:r>
      <w:r w:rsidR="005F49E6">
        <w:rPr>
          <w:sz w:val="28"/>
          <w:szCs w:val="28"/>
          <w:u w:val="single"/>
        </w:rPr>
        <w:t xml:space="preserve">aising </w:t>
      </w:r>
      <w:r w:rsidR="002B4462">
        <w:rPr>
          <w:sz w:val="28"/>
          <w:szCs w:val="28"/>
          <w:u w:val="single"/>
        </w:rPr>
        <w:t>a</w:t>
      </w:r>
      <w:r w:rsidR="005F49E6">
        <w:rPr>
          <w:sz w:val="28"/>
          <w:szCs w:val="28"/>
          <w:u w:val="single"/>
        </w:rPr>
        <w:t xml:space="preserve">wareness of autism </w:t>
      </w:r>
      <w:r w:rsidRPr="00C131EE">
        <w:rPr>
          <w:sz w:val="28"/>
          <w:szCs w:val="28"/>
          <w:u w:val="single"/>
        </w:rPr>
        <w:t>programme. (200 words max)</w:t>
      </w:r>
    </w:p>
    <w:p w14:paraId="7F674779" w14:textId="627B8CE2" w:rsidR="006D4829" w:rsidRPr="005F49E6" w:rsidRDefault="006D4829" w:rsidP="006D4829">
      <w:r w:rsidRPr="005F49E6">
        <w:t>It is essential that partners contribute to the visibility of the programme in local communities and nationally. Please set out your communications plan of how you will do so.</w:t>
      </w:r>
    </w:p>
    <w:p w14:paraId="538CEF45" w14:textId="77777777" w:rsidR="006D4829" w:rsidRPr="00C131EE" w:rsidRDefault="006D4829" w:rsidP="006D4829">
      <w:pPr>
        <w:rPr>
          <w:sz w:val="28"/>
          <w:szCs w:val="28"/>
          <w:u w:val="single"/>
        </w:rPr>
      </w:pPr>
    </w:p>
    <w:p w14:paraId="5DE489C6" w14:textId="6A60C887" w:rsidR="006D4829" w:rsidRPr="00C131EE" w:rsidRDefault="006D4829" w:rsidP="006D4829">
      <w:pPr>
        <w:rPr>
          <w:b/>
          <w:sz w:val="28"/>
          <w:szCs w:val="28"/>
        </w:rPr>
      </w:pPr>
      <w:r w:rsidRPr="00C131EE">
        <w:rPr>
          <w:b/>
          <w:sz w:val="28"/>
          <w:szCs w:val="28"/>
        </w:rPr>
        <w:t>Statement of Acceptance</w:t>
      </w:r>
    </w:p>
    <w:p w14:paraId="2386684B" w14:textId="2C3B0205" w:rsidR="006D4829" w:rsidRPr="00C131EE" w:rsidRDefault="006D4829" w:rsidP="006D4829">
      <w:pPr>
        <w:rPr>
          <w:sz w:val="28"/>
          <w:szCs w:val="28"/>
          <w:u w:val="single"/>
        </w:rPr>
      </w:pPr>
      <w:r w:rsidRPr="00C131EE">
        <w:rPr>
          <w:sz w:val="28"/>
          <w:szCs w:val="28"/>
          <w:u w:val="single"/>
        </w:rPr>
        <w:t>Q</w:t>
      </w:r>
      <w:r w:rsidR="00C442C7">
        <w:rPr>
          <w:sz w:val="28"/>
          <w:szCs w:val="28"/>
          <w:u w:val="single"/>
        </w:rPr>
        <w:t>37</w:t>
      </w:r>
      <w:r w:rsidRPr="00C131EE">
        <w:rPr>
          <w:sz w:val="28"/>
          <w:szCs w:val="28"/>
          <w:u w:val="single"/>
        </w:rPr>
        <w:t>. Authorised person to confirm accuracy of information provided and date application.</w:t>
      </w:r>
    </w:p>
    <w:p w14:paraId="765BC648" w14:textId="77777777" w:rsidR="006D4829" w:rsidRPr="005F49E6" w:rsidRDefault="006D4829" w:rsidP="006D4829">
      <w:pPr>
        <w:rPr>
          <w:b/>
        </w:rPr>
      </w:pPr>
      <w:r w:rsidRPr="005F49E6">
        <w:rPr>
          <w:b/>
        </w:rPr>
        <w:t>Freedom of information (Scotland) Act 2002 and Environmental Information (Scotland) Regulations 2004</w:t>
      </w:r>
    </w:p>
    <w:p w14:paraId="39D2AB79" w14:textId="77777777" w:rsidR="006D4829" w:rsidRPr="00C131EE" w:rsidRDefault="006D4829" w:rsidP="006D4829">
      <w:pPr>
        <w:rPr>
          <w:b/>
          <w:sz w:val="28"/>
          <w:szCs w:val="28"/>
        </w:rPr>
      </w:pPr>
    </w:p>
    <w:p w14:paraId="0FBAF3CA" w14:textId="77777777" w:rsidR="006D4829" w:rsidRPr="00C131EE" w:rsidRDefault="006D4829" w:rsidP="006D4829">
      <w:pPr>
        <w:rPr>
          <w:sz w:val="28"/>
          <w:szCs w:val="28"/>
        </w:rPr>
      </w:pPr>
    </w:p>
    <w:p w14:paraId="17428340" w14:textId="77777777" w:rsidR="006D4829" w:rsidRPr="006226BE" w:rsidRDefault="006D4829" w:rsidP="006226BE"/>
    <w:sectPr w:rsidR="006D4829" w:rsidRPr="006226BE" w:rsidSect="005744B1">
      <w:headerReference w:type="default" r:id="rId15"/>
      <w:footerReference w:type="default" r:id="rId16"/>
      <w:type w:val="continuous"/>
      <w:pgSz w:w="11906" w:h="16838"/>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12FC" w14:textId="77777777" w:rsidR="008E1ED5" w:rsidRDefault="008E1ED5" w:rsidP="008F558C">
      <w:pPr>
        <w:spacing w:after="0" w:line="240" w:lineRule="auto"/>
      </w:pPr>
      <w:r>
        <w:separator/>
      </w:r>
    </w:p>
  </w:endnote>
  <w:endnote w:type="continuationSeparator" w:id="0">
    <w:p w14:paraId="154FF2C5" w14:textId="77777777" w:rsidR="008E1ED5" w:rsidRDefault="008E1ED5" w:rsidP="008F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137940"/>
      <w:docPartObj>
        <w:docPartGallery w:val="Page Numbers (Bottom of Page)"/>
        <w:docPartUnique/>
      </w:docPartObj>
    </w:sdtPr>
    <w:sdtEndPr>
      <w:rPr>
        <w:noProof/>
      </w:rPr>
    </w:sdtEndPr>
    <w:sdtContent>
      <w:p w14:paraId="3AAEA372" w14:textId="033BF06E" w:rsidR="007B21FE" w:rsidRDefault="007B21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4DD167" w14:textId="07B80BF0" w:rsidR="007B21FE" w:rsidRDefault="007B21FE" w:rsidP="00FC0E4B">
    <w:pPr>
      <w:pStyle w:val="Footer"/>
      <w:tabs>
        <w:tab w:val="clear" w:pos="4513"/>
        <w:tab w:val="clear" w:pos="9026"/>
        <w:tab w:val="center"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1DC27" w14:textId="77777777" w:rsidR="008E1ED5" w:rsidRDefault="008E1ED5" w:rsidP="008F558C">
      <w:pPr>
        <w:spacing w:after="0" w:line="240" w:lineRule="auto"/>
      </w:pPr>
      <w:r>
        <w:separator/>
      </w:r>
    </w:p>
  </w:footnote>
  <w:footnote w:type="continuationSeparator" w:id="0">
    <w:p w14:paraId="2DBD4C5D" w14:textId="77777777" w:rsidR="008E1ED5" w:rsidRDefault="008E1ED5" w:rsidP="008F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E9BC" w14:textId="5DBC8022" w:rsidR="007B21FE" w:rsidRDefault="007B21FE" w:rsidP="004026F9">
    <w:pPr>
      <w:pStyle w:val="Header"/>
    </w:pPr>
    <w:r>
      <w:rPr>
        <w:noProof/>
      </w:rPr>
      <w:drawing>
        <wp:anchor distT="0" distB="0" distL="114300" distR="114300" simplePos="0" relativeHeight="251660800" behindDoc="0" locked="0" layoutInCell="1" allowOverlap="1" wp14:anchorId="4495C5CA" wp14:editId="71989371">
          <wp:simplePos x="0" y="0"/>
          <wp:positionH relativeFrom="margin">
            <wp:align>right</wp:align>
          </wp:positionH>
          <wp:positionV relativeFrom="paragraph">
            <wp:posOffset>-178435</wp:posOffset>
          </wp:positionV>
          <wp:extent cx="1720215" cy="3143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piring Scotland Primary Logo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720215" cy="314325"/>
                  </a:xfrm>
                  <a:prstGeom prst="rect">
                    <a:avLst/>
                  </a:prstGeom>
                </pic:spPr>
              </pic:pic>
            </a:graphicData>
          </a:graphic>
          <wp14:sizeRelH relativeFrom="margin">
            <wp14:pctWidth>0</wp14:pctWidth>
          </wp14:sizeRelH>
        </wp:anchor>
      </w:drawing>
    </w:r>
    <w:r w:rsidRPr="00086D68">
      <w:rPr>
        <w:rFonts w:cstheme="minorHAnsi"/>
        <w:noProof/>
        <w:sz w:val="24"/>
        <w:szCs w:val="24"/>
      </w:rPr>
      <w:drawing>
        <wp:anchor distT="0" distB="0" distL="114300" distR="114300" simplePos="0" relativeHeight="251657728" behindDoc="0" locked="0" layoutInCell="1" allowOverlap="1" wp14:anchorId="0FFD2B93" wp14:editId="7E7D6BB5">
          <wp:simplePos x="0" y="0"/>
          <wp:positionH relativeFrom="column">
            <wp:posOffset>0</wp:posOffset>
          </wp:positionH>
          <wp:positionV relativeFrom="paragraph">
            <wp:posOffset>-241358</wp:posOffset>
          </wp:positionV>
          <wp:extent cx="2926800" cy="42120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 Scotland Primary Logo Full Colour.jpg"/>
                  <pic:cNvPicPr/>
                </pic:nvPicPr>
                <pic:blipFill>
                  <a:blip r:embed="rId2">
                    <a:extLst>
                      <a:ext uri="{28A0092B-C50C-407E-A947-70E740481C1C}">
                        <a14:useLocalDpi xmlns:a14="http://schemas.microsoft.com/office/drawing/2010/main" val="0"/>
                      </a:ext>
                    </a:extLst>
                  </a:blip>
                  <a:stretch>
                    <a:fillRect/>
                  </a:stretch>
                </pic:blipFill>
                <pic:spPr>
                  <a:xfrm>
                    <a:off x="0" y="0"/>
                    <a:ext cx="2926800" cy="421200"/>
                  </a:xfrm>
                  <a:prstGeom prst="rect">
                    <a:avLst/>
                  </a:prstGeom>
                </pic:spPr>
              </pic:pic>
            </a:graphicData>
          </a:graphic>
          <wp14:sizeRelH relativeFrom="margin">
            <wp14:pctWidth>0</wp14:pctWidth>
          </wp14:sizeRelH>
          <wp14:sizeRelV relativeFrom="margin">
            <wp14:pctHeight>0</wp14:pctHeight>
          </wp14:sizeRelV>
        </wp:anchor>
      </w:drawing>
    </w:r>
    <w:r>
      <w:tab/>
    </w:r>
  </w:p>
  <w:p w14:paraId="694EB938" w14:textId="77777777" w:rsidR="007B21FE" w:rsidRDefault="007B21FE" w:rsidP="004026F9">
    <w:pPr>
      <w:pStyle w:val="Header"/>
    </w:pPr>
    <w:r>
      <w:rPr>
        <w:noProof/>
        <w:color w:val="808080" w:themeColor="background1" w:themeShade="80"/>
        <w:sz w:val="18"/>
        <w:szCs w:val="18"/>
      </w:rPr>
      <mc:AlternateContent>
        <mc:Choice Requires="wps">
          <w:drawing>
            <wp:anchor distT="0" distB="0" distL="114300" distR="114300" simplePos="0" relativeHeight="251656704" behindDoc="0" locked="0" layoutInCell="1" allowOverlap="1" wp14:anchorId="2C9A0B22" wp14:editId="2CA9E9B3">
              <wp:simplePos x="0" y="0"/>
              <wp:positionH relativeFrom="column">
                <wp:posOffset>-852170</wp:posOffset>
              </wp:positionH>
              <wp:positionV relativeFrom="paragraph">
                <wp:posOffset>116840</wp:posOffset>
              </wp:positionV>
              <wp:extent cx="7653297" cy="45719"/>
              <wp:effectExtent l="0" t="0" r="5080" b="0"/>
              <wp:wrapNone/>
              <wp:docPr id="5" name="Rectangle 5"/>
              <wp:cNvGraphicFramePr/>
              <a:graphic xmlns:a="http://schemas.openxmlformats.org/drawingml/2006/main">
                <a:graphicData uri="http://schemas.microsoft.com/office/word/2010/wordprocessingShape">
                  <wps:wsp>
                    <wps:cNvSpPr/>
                    <wps:spPr>
                      <a:xfrm>
                        <a:off x="0" y="0"/>
                        <a:ext cx="7653297" cy="45719"/>
                      </a:xfrm>
                      <a:prstGeom prst="rect">
                        <a:avLst/>
                      </a:prstGeom>
                      <a:solidFill>
                        <a:srgbClr val="467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A629E" id="Rectangle 5" o:spid="_x0000_s1026" style="position:absolute;margin-left:-67.1pt;margin-top:9.2pt;width:602.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" fillcolor="#46797b" stroked="f" strokeweight="1pt"/>
          </w:pict>
        </mc:Fallback>
      </mc:AlternateContent>
    </w:r>
  </w:p>
  <w:p w14:paraId="0C249714" w14:textId="77777777" w:rsidR="007B21FE" w:rsidRDefault="007B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C9DEF5"/>
    <w:multiLevelType w:val="hybridMultilevel"/>
    <w:tmpl w:val="4F8F4B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F6C53F"/>
    <w:multiLevelType w:val="hybridMultilevel"/>
    <w:tmpl w:val="D37CB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23315"/>
    <w:multiLevelType w:val="hybridMultilevel"/>
    <w:tmpl w:val="E024606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04E204CC"/>
    <w:multiLevelType w:val="hybridMultilevel"/>
    <w:tmpl w:val="5474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A25E4"/>
    <w:multiLevelType w:val="hybridMultilevel"/>
    <w:tmpl w:val="A7AE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F2397"/>
    <w:multiLevelType w:val="hybridMultilevel"/>
    <w:tmpl w:val="BA82C57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647F00"/>
    <w:multiLevelType w:val="hybridMultilevel"/>
    <w:tmpl w:val="20BC3EC0"/>
    <w:lvl w:ilvl="0" w:tplc="ECD4197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53F09"/>
    <w:multiLevelType w:val="hybridMultilevel"/>
    <w:tmpl w:val="0114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B02BC"/>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B16D9"/>
    <w:multiLevelType w:val="hybridMultilevel"/>
    <w:tmpl w:val="77F6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C679C"/>
    <w:multiLevelType w:val="hybridMultilevel"/>
    <w:tmpl w:val="4962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10CB6"/>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06413"/>
    <w:multiLevelType w:val="hybridMultilevel"/>
    <w:tmpl w:val="119CF1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D847B97"/>
    <w:multiLevelType w:val="hybridMultilevel"/>
    <w:tmpl w:val="DB0E2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484F84"/>
    <w:multiLevelType w:val="hybridMultilevel"/>
    <w:tmpl w:val="6F82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15AE4"/>
    <w:multiLevelType w:val="hybridMultilevel"/>
    <w:tmpl w:val="68ECAA00"/>
    <w:lvl w:ilvl="0" w:tplc="C9BA69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D5B10"/>
    <w:multiLevelType w:val="hybridMultilevel"/>
    <w:tmpl w:val="85E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A2A28"/>
    <w:multiLevelType w:val="hybridMultilevel"/>
    <w:tmpl w:val="621C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B025A"/>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C4494"/>
    <w:multiLevelType w:val="hybridMultilevel"/>
    <w:tmpl w:val="652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6539A"/>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03419"/>
    <w:multiLevelType w:val="hybridMultilevel"/>
    <w:tmpl w:val="E1F88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D42C81"/>
    <w:multiLevelType w:val="hybridMultilevel"/>
    <w:tmpl w:val="5944EA7C"/>
    <w:lvl w:ilvl="0" w:tplc="E494B2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73061D9"/>
    <w:multiLevelType w:val="hybridMultilevel"/>
    <w:tmpl w:val="BA1C551E"/>
    <w:lvl w:ilvl="0" w:tplc="6C068A5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38C35C11"/>
    <w:multiLevelType w:val="hybridMultilevel"/>
    <w:tmpl w:val="8210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64D24"/>
    <w:multiLevelType w:val="hybridMultilevel"/>
    <w:tmpl w:val="281E5FBA"/>
    <w:lvl w:ilvl="0" w:tplc="F976D0F8">
      <w:start w:val="1"/>
      <w:numFmt w:val="upperRoman"/>
      <w:lvlText w:val="%1."/>
      <w:lvlJc w:val="right"/>
      <w:pPr>
        <w:ind w:left="720" w:hanging="360"/>
      </w:pPr>
      <w:rPr>
        <w:b/>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5C4ED4"/>
    <w:multiLevelType w:val="hybridMultilevel"/>
    <w:tmpl w:val="4C8E3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390213"/>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464734"/>
    <w:multiLevelType w:val="hybridMultilevel"/>
    <w:tmpl w:val="564E5CD8"/>
    <w:lvl w:ilvl="0" w:tplc="1E5AE6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E6BE1"/>
    <w:multiLevelType w:val="hybridMultilevel"/>
    <w:tmpl w:val="BD04E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414FE"/>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09583D"/>
    <w:multiLevelType w:val="hybridMultilevel"/>
    <w:tmpl w:val="DA10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BC4D90"/>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20D8E"/>
    <w:multiLevelType w:val="hybridMultilevel"/>
    <w:tmpl w:val="7CAE821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6D4A85"/>
    <w:multiLevelType w:val="hybridMultilevel"/>
    <w:tmpl w:val="169E2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101C15"/>
    <w:multiLevelType w:val="hybridMultilevel"/>
    <w:tmpl w:val="C7B637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022EF"/>
    <w:multiLevelType w:val="hybridMultilevel"/>
    <w:tmpl w:val="EE66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D1C6D"/>
    <w:multiLevelType w:val="hybridMultilevel"/>
    <w:tmpl w:val="60586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120CF6"/>
    <w:multiLevelType w:val="hybridMultilevel"/>
    <w:tmpl w:val="5EA8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B2BD4"/>
    <w:multiLevelType w:val="hybridMultilevel"/>
    <w:tmpl w:val="1EAAD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65604F2"/>
    <w:multiLevelType w:val="hybridMultilevel"/>
    <w:tmpl w:val="EF8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65784"/>
    <w:multiLevelType w:val="hybridMultilevel"/>
    <w:tmpl w:val="4C3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D5ACD"/>
    <w:multiLevelType w:val="multilevel"/>
    <w:tmpl w:val="1B1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31"/>
  </w:num>
  <w:num w:numId="4">
    <w:abstractNumId w:val="37"/>
  </w:num>
  <w:num w:numId="5">
    <w:abstractNumId w:val="5"/>
  </w:num>
  <w:num w:numId="6">
    <w:abstractNumId w:val="12"/>
  </w:num>
  <w:num w:numId="7">
    <w:abstractNumId w:val="16"/>
  </w:num>
  <w:num w:numId="8">
    <w:abstractNumId w:val="0"/>
  </w:num>
  <w:num w:numId="9">
    <w:abstractNumId w:val="17"/>
  </w:num>
  <w:num w:numId="10">
    <w:abstractNumId w:val="15"/>
  </w:num>
  <w:num w:numId="11">
    <w:abstractNumId w:val="6"/>
  </w:num>
  <w:num w:numId="12">
    <w:abstractNumId w:val="23"/>
  </w:num>
  <w:num w:numId="13">
    <w:abstractNumId w:val="1"/>
  </w:num>
  <w:num w:numId="14">
    <w:abstractNumId w:val="24"/>
  </w:num>
  <w:num w:numId="15">
    <w:abstractNumId w:val="10"/>
  </w:num>
  <w:num w:numId="16">
    <w:abstractNumId w:val="29"/>
  </w:num>
  <w:num w:numId="17">
    <w:abstractNumId w:val="13"/>
  </w:num>
  <w:num w:numId="18">
    <w:abstractNumId w:val="38"/>
  </w:num>
  <w:num w:numId="19">
    <w:abstractNumId w:val="34"/>
  </w:num>
  <w:num w:numId="20">
    <w:abstractNumId w:val="2"/>
  </w:num>
  <w:num w:numId="21">
    <w:abstractNumId w:val="20"/>
  </w:num>
  <w:num w:numId="22">
    <w:abstractNumId w:val="42"/>
  </w:num>
  <w:num w:numId="23">
    <w:abstractNumId w:val="11"/>
  </w:num>
  <w:num w:numId="24">
    <w:abstractNumId w:val="27"/>
  </w:num>
  <w:num w:numId="25">
    <w:abstractNumId w:val="18"/>
  </w:num>
  <w:num w:numId="26">
    <w:abstractNumId w:val="32"/>
  </w:num>
  <w:num w:numId="27">
    <w:abstractNumId w:val="30"/>
  </w:num>
  <w:num w:numId="28">
    <w:abstractNumId w:val="8"/>
  </w:num>
  <w:num w:numId="29">
    <w:abstractNumId w:val="35"/>
  </w:num>
  <w:num w:numId="30">
    <w:abstractNumId w:val="28"/>
  </w:num>
  <w:num w:numId="31">
    <w:abstractNumId w:val="19"/>
  </w:num>
  <w:num w:numId="32">
    <w:abstractNumId w:val="26"/>
  </w:num>
  <w:num w:numId="33">
    <w:abstractNumId w:val="3"/>
  </w:num>
  <w:num w:numId="34">
    <w:abstractNumId w:val="9"/>
  </w:num>
  <w:num w:numId="35">
    <w:abstractNumId w:val="14"/>
  </w:num>
  <w:num w:numId="36">
    <w:abstractNumId w:val="36"/>
  </w:num>
  <w:num w:numId="37">
    <w:abstractNumId w:val="41"/>
  </w:num>
  <w:num w:numId="38">
    <w:abstractNumId w:val="40"/>
  </w:num>
  <w:num w:numId="39">
    <w:abstractNumId w:val="22"/>
  </w:num>
  <w:num w:numId="40">
    <w:abstractNumId w:val="39"/>
  </w:num>
  <w:num w:numId="41">
    <w:abstractNumId w:val="4"/>
  </w:num>
  <w:num w:numId="42">
    <w:abstractNumId w:val="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D"/>
    <w:rsid w:val="00001852"/>
    <w:rsid w:val="00007EF8"/>
    <w:rsid w:val="00016561"/>
    <w:rsid w:val="000165FB"/>
    <w:rsid w:val="0002407D"/>
    <w:rsid w:val="00033B71"/>
    <w:rsid w:val="0003506A"/>
    <w:rsid w:val="00065347"/>
    <w:rsid w:val="0006639E"/>
    <w:rsid w:val="00081584"/>
    <w:rsid w:val="000822FB"/>
    <w:rsid w:val="000B30AF"/>
    <w:rsid w:val="000C3E0E"/>
    <w:rsid w:val="000D1BC1"/>
    <w:rsid w:val="000E2973"/>
    <w:rsid w:val="001138E0"/>
    <w:rsid w:val="00124117"/>
    <w:rsid w:val="00143970"/>
    <w:rsid w:val="001861C5"/>
    <w:rsid w:val="001919B1"/>
    <w:rsid w:val="001A1367"/>
    <w:rsid w:val="001A4429"/>
    <w:rsid w:val="001B0321"/>
    <w:rsid w:val="001B4AE2"/>
    <w:rsid w:val="001C3110"/>
    <w:rsid w:val="001C5D29"/>
    <w:rsid w:val="001D118F"/>
    <w:rsid w:val="001D6BA4"/>
    <w:rsid w:val="001E4CA4"/>
    <w:rsid w:val="001F4227"/>
    <w:rsid w:val="002271F9"/>
    <w:rsid w:val="00253276"/>
    <w:rsid w:val="002778E2"/>
    <w:rsid w:val="00281EFB"/>
    <w:rsid w:val="00282EDC"/>
    <w:rsid w:val="00290EC9"/>
    <w:rsid w:val="00293D6E"/>
    <w:rsid w:val="002A2403"/>
    <w:rsid w:val="002B06B1"/>
    <w:rsid w:val="002B4462"/>
    <w:rsid w:val="002B5433"/>
    <w:rsid w:val="002D0555"/>
    <w:rsid w:val="00320939"/>
    <w:rsid w:val="00325D6F"/>
    <w:rsid w:val="003317CD"/>
    <w:rsid w:val="00332A3D"/>
    <w:rsid w:val="00361EDF"/>
    <w:rsid w:val="00364B3C"/>
    <w:rsid w:val="00377C53"/>
    <w:rsid w:val="003876EB"/>
    <w:rsid w:val="0039635D"/>
    <w:rsid w:val="003A2EB2"/>
    <w:rsid w:val="003B4BB1"/>
    <w:rsid w:val="003B553B"/>
    <w:rsid w:val="003C33D6"/>
    <w:rsid w:val="003C34D8"/>
    <w:rsid w:val="003C4685"/>
    <w:rsid w:val="003E539E"/>
    <w:rsid w:val="003E7E32"/>
    <w:rsid w:val="004026F9"/>
    <w:rsid w:val="00402795"/>
    <w:rsid w:val="00404507"/>
    <w:rsid w:val="00404AAC"/>
    <w:rsid w:val="004054D6"/>
    <w:rsid w:val="00405F46"/>
    <w:rsid w:val="004105B5"/>
    <w:rsid w:val="00423FAA"/>
    <w:rsid w:val="004250EA"/>
    <w:rsid w:val="00425D70"/>
    <w:rsid w:val="00426165"/>
    <w:rsid w:val="004514F0"/>
    <w:rsid w:val="00476042"/>
    <w:rsid w:val="004B18B0"/>
    <w:rsid w:val="004D281B"/>
    <w:rsid w:val="00500D29"/>
    <w:rsid w:val="00536A5D"/>
    <w:rsid w:val="00555175"/>
    <w:rsid w:val="00556C6D"/>
    <w:rsid w:val="0057053F"/>
    <w:rsid w:val="005744B1"/>
    <w:rsid w:val="00595884"/>
    <w:rsid w:val="00596912"/>
    <w:rsid w:val="005A2C6B"/>
    <w:rsid w:val="005B10A2"/>
    <w:rsid w:val="005B15F4"/>
    <w:rsid w:val="005B23AD"/>
    <w:rsid w:val="005F3348"/>
    <w:rsid w:val="005F49E6"/>
    <w:rsid w:val="00614B38"/>
    <w:rsid w:val="006226BE"/>
    <w:rsid w:val="00623E8F"/>
    <w:rsid w:val="006245A5"/>
    <w:rsid w:val="0067005E"/>
    <w:rsid w:val="006D0FB1"/>
    <w:rsid w:val="006D470A"/>
    <w:rsid w:val="006D4829"/>
    <w:rsid w:val="006E6DC9"/>
    <w:rsid w:val="006F1F56"/>
    <w:rsid w:val="007102EB"/>
    <w:rsid w:val="0071572B"/>
    <w:rsid w:val="00717227"/>
    <w:rsid w:val="007201CF"/>
    <w:rsid w:val="0073167B"/>
    <w:rsid w:val="007319AA"/>
    <w:rsid w:val="00734DFF"/>
    <w:rsid w:val="0074618A"/>
    <w:rsid w:val="007966D5"/>
    <w:rsid w:val="007B21FE"/>
    <w:rsid w:val="007B5704"/>
    <w:rsid w:val="007F5337"/>
    <w:rsid w:val="008009A0"/>
    <w:rsid w:val="008064CB"/>
    <w:rsid w:val="008173AF"/>
    <w:rsid w:val="00854232"/>
    <w:rsid w:val="00856CE7"/>
    <w:rsid w:val="0087694B"/>
    <w:rsid w:val="00882F23"/>
    <w:rsid w:val="008A645E"/>
    <w:rsid w:val="008B123B"/>
    <w:rsid w:val="008B3F1F"/>
    <w:rsid w:val="008B4CE5"/>
    <w:rsid w:val="008C7B75"/>
    <w:rsid w:val="008E1ED5"/>
    <w:rsid w:val="008E1F9B"/>
    <w:rsid w:val="008E41FD"/>
    <w:rsid w:val="008E7F2D"/>
    <w:rsid w:val="008F4407"/>
    <w:rsid w:val="008F558C"/>
    <w:rsid w:val="009104B4"/>
    <w:rsid w:val="009173B8"/>
    <w:rsid w:val="00931F0B"/>
    <w:rsid w:val="00937E1D"/>
    <w:rsid w:val="00943A85"/>
    <w:rsid w:val="00946E54"/>
    <w:rsid w:val="00950A30"/>
    <w:rsid w:val="00973FED"/>
    <w:rsid w:val="0098144D"/>
    <w:rsid w:val="0098517D"/>
    <w:rsid w:val="00986193"/>
    <w:rsid w:val="00995D15"/>
    <w:rsid w:val="009B0EA1"/>
    <w:rsid w:val="009B68DC"/>
    <w:rsid w:val="009C7784"/>
    <w:rsid w:val="009D17C9"/>
    <w:rsid w:val="009E213D"/>
    <w:rsid w:val="009F642D"/>
    <w:rsid w:val="00A21042"/>
    <w:rsid w:val="00A21DCB"/>
    <w:rsid w:val="00A25833"/>
    <w:rsid w:val="00A271D5"/>
    <w:rsid w:val="00A42898"/>
    <w:rsid w:val="00A4745B"/>
    <w:rsid w:val="00A66B91"/>
    <w:rsid w:val="00A8723E"/>
    <w:rsid w:val="00A93D62"/>
    <w:rsid w:val="00AA1003"/>
    <w:rsid w:val="00AA1501"/>
    <w:rsid w:val="00AA2393"/>
    <w:rsid w:val="00AA7DBD"/>
    <w:rsid w:val="00AB057F"/>
    <w:rsid w:val="00AB7534"/>
    <w:rsid w:val="00AD48FD"/>
    <w:rsid w:val="00AE57A8"/>
    <w:rsid w:val="00B027D9"/>
    <w:rsid w:val="00B06D26"/>
    <w:rsid w:val="00B13703"/>
    <w:rsid w:val="00B32F25"/>
    <w:rsid w:val="00B41F01"/>
    <w:rsid w:val="00B45B91"/>
    <w:rsid w:val="00B46596"/>
    <w:rsid w:val="00B60684"/>
    <w:rsid w:val="00B7523E"/>
    <w:rsid w:val="00B75262"/>
    <w:rsid w:val="00B8055E"/>
    <w:rsid w:val="00B842D4"/>
    <w:rsid w:val="00B8787B"/>
    <w:rsid w:val="00B95BCD"/>
    <w:rsid w:val="00BA40DF"/>
    <w:rsid w:val="00BA75B0"/>
    <w:rsid w:val="00BB28D2"/>
    <w:rsid w:val="00BB5553"/>
    <w:rsid w:val="00BF4FDF"/>
    <w:rsid w:val="00C07EC6"/>
    <w:rsid w:val="00C200F3"/>
    <w:rsid w:val="00C370E4"/>
    <w:rsid w:val="00C42E9F"/>
    <w:rsid w:val="00C442C7"/>
    <w:rsid w:val="00C5243A"/>
    <w:rsid w:val="00C6499A"/>
    <w:rsid w:val="00C65E21"/>
    <w:rsid w:val="00C70F83"/>
    <w:rsid w:val="00C73FFD"/>
    <w:rsid w:val="00C9092E"/>
    <w:rsid w:val="00CA0F99"/>
    <w:rsid w:val="00CA79D4"/>
    <w:rsid w:val="00CB3A6C"/>
    <w:rsid w:val="00CC0876"/>
    <w:rsid w:val="00CC1CB3"/>
    <w:rsid w:val="00CD112A"/>
    <w:rsid w:val="00CE014F"/>
    <w:rsid w:val="00D152B2"/>
    <w:rsid w:val="00D36B8E"/>
    <w:rsid w:val="00D8627C"/>
    <w:rsid w:val="00DA57B1"/>
    <w:rsid w:val="00DB6031"/>
    <w:rsid w:val="00DE0096"/>
    <w:rsid w:val="00E02E90"/>
    <w:rsid w:val="00E04CCC"/>
    <w:rsid w:val="00E05DFD"/>
    <w:rsid w:val="00E170A4"/>
    <w:rsid w:val="00E17FA0"/>
    <w:rsid w:val="00E548EE"/>
    <w:rsid w:val="00E55360"/>
    <w:rsid w:val="00E71A0D"/>
    <w:rsid w:val="00E948DE"/>
    <w:rsid w:val="00EB0562"/>
    <w:rsid w:val="00EB094F"/>
    <w:rsid w:val="00EC3491"/>
    <w:rsid w:val="00ED35A1"/>
    <w:rsid w:val="00F13494"/>
    <w:rsid w:val="00F15588"/>
    <w:rsid w:val="00F15FBD"/>
    <w:rsid w:val="00F20D6D"/>
    <w:rsid w:val="00F41388"/>
    <w:rsid w:val="00F41546"/>
    <w:rsid w:val="00F47B89"/>
    <w:rsid w:val="00F572B5"/>
    <w:rsid w:val="00F65C04"/>
    <w:rsid w:val="00F76AF9"/>
    <w:rsid w:val="00F76F65"/>
    <w:rsid w:val="00F81D4C"/>
    <w:rsid w:val="00F93CD2"/>
    <w:rsid w:val="00FB6DA2"/>
    <w:rsid w:val="00FB79E9"/>
    <w:rsid w:val="00FB7AAA"/>
    <w:rsid w:val="00FC0E4B"/>
    <w:rsid w:val="00FF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84B5"/>
  <w15:chartTrackingRefBased/>
  <w15:docId w15:val="{FAFF3D7A-5288-44B2-8C8E-784F164D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4B"/>
    <w:rPr>
      <w:rFonts w:ascii="Gill Sans MT" w:hAnsi="Gill Sans MT"/>
    </w:rPr>
  </w:style>
  <w:style w:type="paragraph" w:styleId="Heading1">
    <w:name w:val="heading 1"/>
    <w:basedOn w:val="Normal"/>
    <w:next w:val="Normal"/>
    <w:link w:val="Heading1Char"/>
    <w:uiPriority w:val="9"/>
    <w:qFormat/>
    <w:rsid w:val="00B8787B"/>
    <w:pPr>
      <w:keepNext/>
      <w:keepLines/>
      <w:spacing w:before="240" w:after="0"/>
      <w:outlineLvl w:val="0"/>
    </w:pPr>
    <w:rPr>
      <w:rFonts w:eastAsiaTheme="majorEastAsia" w:cstheme="majorBidi"/>
      <w:b/>
      <w:color w:val="46797B"/>
      <w:sz w:val="32"/>
      <w:szCs w:val="32"/>
    </w:rPr>
  </w:style>
  <w:style w:type="paragraph" w:styleId="Heading3">
    <w:name w:val="heading 3"/>
    <w:basedOn w:val="Normal"/>
    <w:next w:val="Normal"/>
    <w:link w:val="Heading3Char"/>
    <w:uiPriority w:val="9"/>
    <w:semiHidden/>
    <w:unhideWhenUsed/>
    <w:qFormat/>
    <w:rsid w:val="003A2E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E7"/>
    <w:pPr>
      <w:ind w:left="720"/>
      <w:contextualSpacing/>
    </w:pPr>
  </w:style>
  <w:style w:type="paragraph" w:styleId="FootnoteText">
    <w:name w:val="footnote text"/>
    <w:basedOn w:val="Normal"/>
    <w:link w:val="FootnoteTextChar"/>
    <w:uiPriority w:val="99"/>
    <w:semiHidden/>
    <w:unhideWhenUsed/>
    <w:rsid w:val="008F5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58C"/>
    <w:rPr>
      <w:sz w:val="20"/>
      <w:szCs w:val="20"/>
    </w:rPr>
  </w:style>
  <w:style w:type="character" w:styleId="FootnoteReference">
    <w:name w:val="footnote reference"/>
    <w:basedOn w:val="DefaultParagraphFont"/>
    <w:uiPriority w:val="99"/>
    <w:semiHidden/>
    <w:unhideWhenUsed/>
    <w:rsid w:val="008F558C"/>
    <w:rPr>
      <w:vertAlign w:val="superscript"/>
    </w:rPr>
  </w:style>
  <w:style w:type="character" w:styleId="Hyperlink">
    <w:name w:val="Hyperlink"/>
    <w:basedOn w:val="DefaultParagraphFont"/>
    <w:uiPriority w:val="99"/>
    <w:unhideWhenUsed/>
    <w:rsid w:val="008F558C"/>
    <w:rPr>
      <w:color w:val="0563C1" w:themeColor="hyperlink"/>
      <w:u w:val="single"/>
    </w:rPr>
  </w:style>
  <w:style w:type="character" w:styleId="UnresolvedMention">
    <w:name w:val="Unresolved Mention"/>
    <w:basedOn w:val="DefaultParagraphFont"/>
    <w:uiPriority w:val="99"/>
    <w:semiHidden/>
    <w:unhideWhenUsed/>
    <w:rsid w:val="008F558C"/>
    <w:rPr>
      <w:color w:val="808080"/>
      <w:shd w:val="clear" w:color="auto" w:fill="E6E6E6"/>
    </w:rPr>
  </w:style>
  <w:style w:type="paragraph" w:styleId="Header">
    <w:name w:val="header"/>
    <w:basedOn w:val="Normal"/>
    <w:link w:val="HeaderChar"/>
    <w:uiPriority w:val="99"/>
    <w:unhideWhenUsed/>
    <w:rsid w:val="0040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6F9"/>
  </w:style>
  <w:style w:type="paragraph" w:styleId="Footer">
    <w:name w:val="footer"/>
    <w:basedOn w:val="Normal"/>
    <w:link w:val="FooterChar"/>
    <w:uiPriority w:val="99"/>
    <w:unhideWhenUsed/>
    <w:rsid w:val="00402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6F9"/>
  </w:style>
  <w:style w:type="character" w:customStyle="1" w:styleId="Heading1Char">
    <w:name w:val="Heading 1 Char"/>
    <w:basedOn w:val="DefaultParagraphFont"/>
    <w:link w:val="Heading1"/>
    <w:uiPriority w:val="9"/>
    <w:rsid w:val="00B8787B"/>
    <w:rPr>
      <w:rFonts w:ascii="Gill Sans MT" w:eastAsiaTheme="majorEastAsia" w:hAnsi="Gill Sans MT" w:cstheme="majorBidi"/>
      <w:b/>
      <w:color w:val="46797B"/>
      <w:sz w:val="32"/>
      <w:szCs w:val="32"/>
    </w:rPr>
  </w:style>
  <w:style w:type="paragraph" w:styleId="Quote">
    <w:name w:val="Quote"/>
    <w:basedOn w:val="Normal"/>
    <w:next w:val="Normal"/>
    <w:link w:val="QuoteChar"/>
    <w:uiPriority w:val="29"/>
    <w:qFormat/>
    <w:rsid w:val="001C3110"/>
    <w:pPr>
      <w:spacing w:before="200"/>
      <w:ind w:left="864" w:right="864"/>
      <w:jc w:val="center"/>
    </w:pPr>
    <w:rPr>
      <w:b/>
      <w:i/>
      <w:iCs/>
      <w:color w:val="404040" w:themeColor="text1" w:themeTint="BF"/>
      <w:sz w:val="24"/>
    </w:rPr>
  </w:style>
  <w:style w:type="character" w:customStyle="1" w:styleId="QuoteChar">
    <w:name w:val="Quote Char"/>
    <w:basedOn w:val="DefaultParagraphFont"/>
    <w:link w:val="Quote"/>
    <w:uiPriority w:val="29"/>
    <w:rsid w:val="001C3110"/>
    <w:rPr>
      <w:rFonts w:ascii="Gill Sans MT" w:hAnsi="Gill Sans MT"/>
      <w:b/>
      <w:i/>
      <w:iCs/>
      <w:color w:val="404040" w:themeColor="text1" w:themeTint="BF"/>
      <w:sz w:val="24"/>
    </w:rPr>
  </w:style>
  <w:style w:type="character" w:styleId="SubtleEmphasis">
    <w:name w:val="Subtle Emphasis"/>
    <w:aliases w:val="Quote attribution"/>
    <w:basedOn w:val="DefaultParagraphFont"/>
    <w:uiPriority w:val="19"/>
    <w:qFormat/>
    <w:rsid w:val="001C3110"/>
    <w:rPr>
      <w:rFonts w:ascii="Gill Sans MT" w:hAnsi="Gill Sans MT"/>
      <w:i/>
      <w:iCs/>
      <w:color w:val="404040" w:themeColor="text1" w:themeTint="BF"/>
      <w:sz w:val="22"/>
    </w:rPr>
  </w:style>
  <w:style w:type="paragraph" w:styleId="Title">
    <w:name w:val="Title"/>
    <w:basedOn w:val="Normal"/>
    <w:next w:val="Normal"/>
    <w:link w:val="TitleChar"/>
    <w:autoRedefine/>
    <w:uiPriority w:val="10"/>
    <w:qFormat/>
    <w:rsid w:val="001C3110"/>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1C3110"/>
    <w:rPr>
      <w:rFonts w:ascii="Gill Sans MT" w:eastAsiaTheme="majorEastAsia" w:hAnsi="Gill Sans MT" w:cstheme="majorBidi"/>
      <w:spacing w:val="-10"/>
      <w:kern w:val="28"/>
      <w:sz w:val="36"/>
      <w:szCs w:val="56"/>
    </w:rPr>
  </w:style>
  <w:style w:type="character" w:styleId="Strong">
    <w:name w:val="Strong"/>
    <w:basedOn w:val="DefaultParagraphFont"/>
    <w:uiPriority w:val="22"/>
    <w:qFormat/>
    <w:rsid w:val="00ED35A1"/>
    <w:rPr>
      <w:b/>
      <w:bCs/>
    </w:rPr>
  </w:style>
  <w:style w:type="paragraph" w:styleId="NormalWeb">
    <w:name w:val="Normal (Web)"/>
    <w:basedOn w:val="Normal"/>
    <w:uiPriority w:val="99"/>
    <w:semiHidden/>
    <w:unhideWhenUsed/>
    <w:rsid w:val="00ED3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E57A8"/>
    <w:rPr>
      <w:i/>
      <w:iCs/>
    </w:rPr>
  </w:style>
  <w:style w:type="paragraph" w:styleId="TOC1">
    <w:name w:val="toc 1"/>
    <w:basedOn w:val="Normal"/>
    <w:next w:val="Normal"/>
    <w:autoRedefine/>
    <w:uiPriority w:val="39"/>
    <w:unhideWhenUsed/>
    <w:rsid w:val="00556C6D"/>
    <w:pPr>
      <w:tabs>
        <w:tab w:val="right" w:leader="dot" w:pos="1867"/>
      </w:tabs>
      <w:spacing w:after="100"/>
    </w:pPr>
    <w:rPr>
      <w:noProof/>
      <w:color w:val="46797B"/>
    </w:rPr>
  </w:style>
  <w:style w:type="paragraph" w:customStyle="1" w:styleId="Default">
    <w:name w:val="Default"/>
    <w:rsid w:val="00476042"/>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476042"/>
    <w:rPr>
      <w:sz w:val="16"/>
      <w:szCs w:val="16"/>
    </w:rPr>
  </w:style>
  <w:style w:type="paragraph" w:styleId="CommentText">
    <w:name w:val="annotation text"/>
    <w:basedOn w:val="Normal"/>
    <w:link w:val="CommentTextChar"/>
    <w:uiPriority w:val="99"/>
    <w:unhideWhenUsed/>
    <w:rsid w:val="0047604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476042"/>
    <w:rPr>
      <w:sz w:val="20"/>
      <w:szCs w:val="20"/>
    </w:rPr>
  </w:style>
  <w:style w:type="paragraph" w:styleId="BalloonText">
    <w:name w:val="Balloon Text"/>
    <w:basedOn w:val="Normal"/>
    <w:link w:val="BalloonTextChar"/>
    <w:uiPriority w:val="99"/>
    <w:semiHidden/>
    <w:unhideWhenUsed/>
    <w:rsid w:val="0047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42"/>
    <w:rPr>
      <w:rFonts w:ascii="Segoe UI" w:hAnsi="Segoe UI" w:cs="Segoe UI"/>
      <w:sz w:val="18"/>
      <w:szCs w:val="18"/>
    </w:rPr>
  </w:style>
  <w:style w:type="paragraph" w:styleId="NoSpacing">
    <w:name w:val="No Spacing"/>
    <w:uiPriority w:val="1"/>
    <w:qFormat/>
    <w:rsid w:val="0071572B"/>
    <w:pPr>
      <w:spacing w:after="0" w:line="240" w:lineRule="auto"/>
    </w:pPr>
    <w:rPr>
      <w:rFonts w:ascii="Gill Sans MT" w:hAnsi="Gill Sans MT"/>
    </w:rPr>
  </w:style>
  <w:style w:type="character" w:customStyle="1" w:styleId="Heading3Char">
    <w:name w:val="Heading 3 Char"/>
    <w:basedOn w:val="DefaultParagraphFont"/>
    <w:link w:val="Heading3"/>
    <w:uiPriority w:val="9"/>
    <w:semiHidden/>
    <w:rsid w:val="003A2EB2"/>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9B0EA1"/>
    <w:rPr>
      <w:rFonts w:ascii="Gill Sans MT" w:hAnsi="Gill Sans MT"/>
      <w:b/>
      <w:bCs/>
    </w:rPr>
  </w:style>
  <w:style w:type="character" w:customStyle="1" w:styleId="CommentSubjectChar">
    <w:name w:val="Comment Subject Char"/>
    <w:basedOn w:val="CommentTextChar"/>
    <w:link w:val="CommentSubject"/>
    <w:uiPriority w:val="99"/>
    <w:semiHidden/>
    <w:rsid w:val="009B0EA1"/>
    <w:rPr>
      <w:rFonts w:ascii="Gill Sans MT" w:hAnsi="Gill Sans MT"/>
      <w:b/>
      <w:bCs/>
      <w:sz w:val="20"/>
      <w:szCs w:val="20"/>
    </w:rPr>
  </w:style>
  <w:style w:type="table" w:styleId="TableGrid">
    <w:name w:val="Table Grid"/>
    <w:basedOn w:val="TableNormal"/>
    <w:uiPriority w:val="39"/>
    <w:rsid w:val="006D482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6D4829"/>
    <w:rPr>
      <w:rFonts w:ascii="Proxima Nova" w:hAnsi="Proxima Nova" w:hint="default"/>
      <w:b/>
      <w:bCs/>
      <w:color w:val="000000"/>
    </w:rPr>
  </w:style>
  <w:style w:type="paragraph" w:styleId="Revision">
    <w:name w:val="Revision"/>
    <w:hidden/>
    <w:uiPriority w:val="99"/>
    <w:semiHidden/>
    <w:rsid w:val="00290EC9"/>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671">
      <w:bodyDiv w:val="1"/>
      <w:marLeft w:val="0"/>
      <w:marRight w:val="0"/>
      <w:marTop w:val="0"/>
      <w:marBottom w:val="0"/>
      <w:divBdr>
        <w:top w:val="none" w:sz="0" w:space="0" w:color="auto"/>
        <w:left w:val="none" w:sz="0" w:space="0" w:color="auto"/>
        <w:bottom w:val="none" w:sz="0" w:space="0" w:color="auto"/>
        <w:right w:val="none" w:sz="0" w:space="0" w:color="auto"/>
      </w:divBdr>
    </w:div>
    <w:div w:id="48194894">
      <w:bodyDiv w:val="1"/>
      <w:marLeft w:val="0"/>
      <w:marRight w:val="0"/>
      <w:marTop w:val="0"/>
      <w:marBottom w:val="0"/>
      <w:divBdr>
        <w:top w:val="none" w:sz="0" w:space="0" w:color="auto"/>
        <w:left w:val="none" w:sz="0" w:space="0" w:color="auto"/>
        <w:bottom w:val="none" w:sz="0" w:space="0" w:color="auto"/>
        <w:right w:val="none" w:sz="0" w:space="0" w:color="auto"/>
      </w:divBdr>
    </w:div>
    <w:div w:id="170878428">
      <w:bodyDiv w:val="1"/>
      <w:marLeft w:val="0"/>
      <w:marRight w:val="0"/>
      <w:marTop w:val="0"/>
      <w:marBottom w:val="0"/>
      <w:divBdr>
        <w:top w:val="none" w:sz="0" w:space="0" w:color="auto"/>
        <w:left w:val="none" w:sz="0" w:space="0" w:color="auto"/>
        <w:bottom w:val="none" w:sz="0" w:space="0" w:color="auto"/>
        <w:right w:val="none" w:sz="0" w:space="0" w:color="auto"/>
      </w:divBdr>
    </w:div>
    <w:div w:id="184055450">
      <w:bodyDiv w:val="1"/>
      <w:marLeft w:val="0"/>
      <w:marRight w:val="0"/>
      <w:marTop w:val="0"/>
      <w:marBottom w:val="0"/>
      <w:divBdr>
        <w:top w:val="none" w:sz="0" w:space="0" w:color="auto"/>
        <w:left w:val="none" w:sz="0" w:space="0" w:color="auto"/>
        <w:bottom w:val="none" w:sz="0" w:space="0" w:color="auto"/>
        <w:right w:val="none" w:sz="0" w:space="0" w:color="auto"/>
      </w:divBdr>
    </w:div>
    <w:div w:id="251937498">
      <w:bodyDiv w:val="1"/>
      <w:marLeft w:val="0"/>
      <w:marRight w:val="0"/>
      <w:marTop w:val="0"/>
      <w:marBottom w:val="0"/>
      <w:divBdr>
        <w:top w:val="none" w:sz="0" w:space="0" w:color="auto"/>
        <w:left w:val="none" w:sz="0" w:space="0" w:color="auto"/>
        <w:bottom w:val="none" w:sz="0" w:space="0" w:color="auto"/>
        <w:right w:val="none" w:sz="0" w:space="0" w:color="auto"/>
      </w:divBdr>
    </w:div>
    <w:div w:id="277568740">
      <w:bodyDiv w:val="1"/>
      <w:marLeft w:val="0"/>
      <w:marRight w:val="0"/>
      <w:marTop w:val="0"/>
      <w:marBottom w:val="0"/>
      <w:divBdr>
        <w:top w:val="none" w:sz="0" w:space="0" w:color="auto"/>
        <w:left w:val="none" w:sz="0" w:space="0" w:color="auto"/>
        <w:bottom w:val="none" w:sz="0" w:space="0" w:color="auto"/>
        <w:right w:val="none" w:sz="0" w:space="0" w:color="auto"/>
      </w:divBdr>
    </w:div>
    <w:div w:id="283773260">
      <w:bodyDiv w:val="1"/>
      <w:marLeft w:val="0"/>
      <w:marRight w:val="0"/>
      <w:marTop w:val="0"/>
      <w:marBottom w:val="0"/>
      <w:divBdr>
        <w:top w:val="none" w:sz="0" w:space="0" w:color="auto"/>
        <w:left w:val="none" w:sz="0" w:space="0" w:color="auto"/>
        <w:bottom w:val="none" w:sz="0" w:space="0" w:color="auto"/>
        <w:right w:val="none" w:sz="0" w:space="0" w:color="auto"/>
      </w:divBdr>
    </w:div>
    <w:div w:id="321392714">
      <w:bodyDiv w:val="1"/>
      <w:marLeft w:val="0"/>
      <w:marRight w:val="0"/>
      <w:marTop w:val="0"/>
      <w:marBottom w:val="0"/>
      <w:divBdr>
        <w:top w:val="none" w:sz="0" w:space="0" w:color="auto"/>
        <w:left w:val="none" w:sz="0" w:space="0" w:color="auto"/>
        <w:bottom w:val="none" w:sz="0" w:space="0" w:color="auto"/>
        <w:right w:val="none" w:sz="0" w:space="0" w:color="auto"/>
      </w:divBdr>
    </w:div>
    <w:div w:id="341784581">
      <w:bodyDiv w:val="1"/>
      <w:marLeft w:val="0"/>
      <w:marRight w:val="0"/>
      <w:marTop w:val="0"/>
      <w:marBottom w:val="0"/>
      <w:divBdr>
        <w:top w:val="none" w:sz="0" w:space="0" w:color="auto"/>
        <w:left w:val="none" w:sz="0" w:space="0" w:color="auto"/>
        <w:bottom w:val="none" w:sz="0" w:space="0" w:color="auto"/>
        <w:right w:val="none" w:sz="0" w:space="0" w:color="auto"/>
      </w:divBdr>
    </w:div>
    <w:div w:id="389311149">
      <w:bodyDiv w:val="1"/>
      <w:marLeft w:val="0"/>
      <w:marRight w:val="0"/>
      <w:marTop w:val="0"/>
      <w:marBottom w:val="0"/>
      <w:divBdr>
        <w:top w:val="none" w:sz="0" w:space="0" w:color="auto"/>
        <w:left w:val="none" w:sz="0" w:space="0" w:color="auto"/>
        <w:bottom w:val="none" w:sz="0" w:space="0" w:color="auto"/>
        <w:right w:val="none" w:sz="0" w:space="0" w:color="auto"/>
      </w:divBdr>
    </w:div>
    <w:div w:id="401685224">
      <w:bodyDiv w:val="1"/>
      <w:marLeft w:val="0"/>
      <w:marRight w:val="0"/>
      <w:marTop w:val="0"/>
      <w:marBottom w:val="0"/>
      <w:divBdr>
        <w:top w:val="none" w:sz="0" w:space="0" w:color="auto"/>
        <w:left w:val="none" w:sz="0" w:space="0" w:color="auto"/>
        <w:bottom w:val="none" w:sz="0" w:space="0" w:color="auto"/>
        <w:right w:val="none" w:sz="0" w:space="0" w:color="auto"/>
      </w:divBdr>
    </w:div>
    <w:div w:id="401801739">
      <w:bodyDiv w:val="1"/>
      <w:marLeft w:val="0"/>
      <w:marRight w:val="0"/>
      <w:marTop w:val="0"/>
      <w:marBottom w:val="0"/>
      <w:divBdr>
        <w:top w:val="none" w:sz="0" w:space="0" w:color="auto"/>
        <w:left w:val="none" w:sz="0" w:space="0" w:color="auto"/>
        <w:bottom w:val="none" w:sz="0" w:space="0" w:color="auto"/>
        <w:right w:val="none" w:sz="0" w:space="0" w:color="auto"/>
      </w:divBdr>
    </w:div>
    <w:div w:id="415518040">
      <w:bodyDiv w:val="1"/>
      <w:marLeft w:val="0"/>
      <w:marRight w:val="0"/>
      <w:marTop w:val="0"/>
      <w:marBottom w:val="0"/>
      <w:divBdr>
        <w:top w:val="none" w:sz="0" w:space="0" w:color="auto"/>
        <w:left w:val="none" w:sz="0" w:space="0" w:color="auto"/>
        <w:bottom w:val="none" w:sz="0" w:space="0" w:color="auto"/>
        <w:right w:val="none" w:sz="0" w:space="0" w:color="auto"/>
      </w:divBdr>
    </w:div>
    <w:div w:id="430274799">
      <w:bodyDiv w:val="1"/>
      <w:marLeft w:val="0"/>
      <w:marRight w:val="0"/>
      <w:marTop w:val="0"/>
      <w:marBottom w:val="0"/>
      <w:divBdr>
        <w:top w:val="none" w:sz="0" w:space="0" w:color="auto"/>
        <w:left w:val="none" w:sz="0" w:space="0" w:color="auto"/>
        <w:bottom w:val="none" w:sz="0" w:space="0" w:color="auto"/>
        <w:right w:val="none" w:sz="0" w:space="0" w:color="auto"/>
      </w:divBdr>
    </w:div>
    <w:div w:id="527838039">
      <w:bodyDiv w:val="1"/>
      <w:marLeft w:val="0"/>
      <w:marRight w:val="0"/>
      <w:marTop w:val="0"/>
      <w:marBottom w:val="0"/>
      <w:divBdr>
        <w:top w:val="none" w:sz="0" w:space="0" w:color="auto"/>
        <w:left w:val="none" w:sz="0" w:space="0" w:color="auto"/>
        <w:bottom w:val="none" w:sz="0" w:space="0" w:color="auto"/>
        <w:right w:val="none" w:sz="0" w:space="0" w:color="auto"/>
      </w:divBdr>
    </w:div>
    <w:div w:id="550459286">
      <w:bodyDiv w:val="1"/>
      <w:marLeft w:val="0"/>
      <w:marRight w:val="0"/>
      <w:marTop w:val="0"/>
      <w:marBottom w:val="0"/>
      <w:divBdr>
        <w:top w:val="none" w:sz="0" w:space="0" w:color="auto"/>
        <w:left w:val="none" w:sz="0" w:space="0" w:color="auto"/>
        <w:bottom w:val="none" w:sz="0" w:space="0" w:color="auto"/>
        <w:right w:val="none" w:sz="0" w:space="0" w:color="auto"/>
      </w:divBdr>
    </w:div>
    <w:div w:id="612252271">
      <w:bodyDiv w:val="1"/>
      <w:marLeft w:val="0"/>
      <w:marRight w:val="0"/>
      <w:marTop w:val="0"/>
      <w:marBottom w:val="0"/>
      <w:divBdr>
        <w:top w:val="none" w:sz="0" w:space="0" w:color="auto"/>
        <w:left w:val="none" w:sz="0" w:space="0" w:color="auto"/>
        <w:bottom w:val="none" w:sz="0" w:space="0" w:color="auto"/>
        <w:right w:val="none" w:sz="0" w:space="0" w:color="auto"/>
      </w:divBdr>
    </w:div>
    <w:div w:id="612513606">
      <w:bodyDiv w:val="1"/>
      <w:marLeft w:val="0"/>
      <w:marRight w:val="0"/>
      <w:marTop w:val="0"/>
      <w:marBottom w:val="0"/>
      <w:divBdr>
        <w:top w:val="none" w:sz="0" w:space="0" w:color="auto"/>
        <w:left w:val="none" w:sz="0" w:space="0" w:color="auto"/>
        <w:bottom w:val="none" w:sz="0" w:space="0" w:color="auto"/>
        <w:right w:val="none" w:sz="0" w:space="0" w:color="auto"/>
      </w:divBdr>
    </w:div>
    <w:div w:id="615790140">
      <w:bodyDiv w:val="1"/>
      <w:marLeft w:val="0"/>
      <w:marRight w:val="0"/>
      <w:marTop w:val="0"/>
      <w:marBottom w:val="0"/>
      <w:divBdr>
        <w:top w:val="none" w:sz="0" w:space="0" w:color="auto"/>
        <w:left w:val="none" w:sz="0" w:space="0" w:color="auto"/>
        <w:bottom w:val="none" w:sz="0" w:space="0" w:color="auto"/>
        <w:right w:val="none" w:sz="0" w:space="0" w:color="auto"/>
      </w:divBdr>
    </w:div>
    <w:div w:id="620845360">
      <w:bodyDiv w:val="1"/>
      <w:marLeft w:val="0"/>
      <w:marRight w:val="0"/>
      <w:marTop w:val="0"/>
      <w:marBottom w:val="0"/>
      <w:divBdr>
        <w:top w:val="none" w:sz="0" w:space="0" w:color="auto"/>
        <w:left w:val="none" w:sz="0" w:space="0" w:color="auto"/>
        <w:bottom w:val="none" w:sz="0" w:space="0" w:color="auto"/>
        <w:right w:val="none" w:sz="0" w:space="0" w:color="auto"/>
      </w:divBdr>
    </w:div>
    <w:div w:id="655304293">
      <w:bodyDiv w:val="1"/>
      <w:marLeft w:val="0"/>
      <w:marRight w:val="0"/>
      <w:marTop w:val="0"/>
      <w:marBottom w:val="0"/>
      <w:divBdr>
        <w:top w:val="none" w:sz="0" w:space="0" w:color="auto"/>
        <w:left w:val="none" w:sz="0" w:space="0" w:color="auto"/>
        <w:bottom w:val="none" w:sz="0" w:space="0" w:color="auto"/>
        <w:right w:val="none" w:sz="0" w:space="0" w:color="auto"/>
      </w:divBdr>
    </w:div>
    <w:div w:id="665671460">
      <w:bodyDiv w:val="1"/>
      <w:marLeft w:val="0"/>
      <w:marRight w:val="0"/>
      <w:marTop w:val="0"/>
      <w:marBottom w:val="0"/>
      <w:divBdr>
        <w:top w:val="none" w:sz="0" w:space="0" w:color="auto"/>
        <w:left w:val="none" w:sz="0" w:space="0" w:color="auto"/>
        <w:bottom w:val="none" w:sz="0" w:space="0" w:color="auto"/>
        <w:right w:val="none" w:sz="0" w:space="0" w:color="auto"/>
      </w:divBdr>
    </w:div>
    <w:div w:id="684482384">
      <w:bodyDiv w:val="1"/>
      <w:marLeft w:val="0"/>
      <w:marRight w:val="0"/>
      <w:marTop w:val="0"/>
      <w:marBottom w:val="0"/>
      <w:divBdr>
        <w:top w:val="none" w:sz="0" w:space="0" w:color="auto"/>
        <w:left w:val="none" w:sz="0" w:space="0" w:color="auto"/>
        <w:bottom w:val="none" w:sz="0" w:space="0" w:color="auto"/>
        <w:right w:val="none" w:sz="0" w:space="0" w:color="auto"/>
      </w:divBdr>
    </w:div>
    <w:div w:id="766660409">
      <w:bodyDiv w:val="1"/>
      <w:marLeft w:val="0"/>
      <w:marRight w:val="0"/>
      <w:marTop w:val="0"/>
      <w:marBottom w:val="0"/>
      <w:divBdr>
        <w:top w:val="none" w:sz="0" w:space="0" w:color="auto"/>
        <w:left w:val="none" w:sz="0" w:space="0" w:color="auto"/>
        <w:bottom w:val="none" w:sz="0" w:space="0" w:color="auto"/>
        <w:right w:val="none" w:sz="0" w:space="0" w:color="auto"/>
      </w:divBdr>
    </w:div>
    <w:div w:id="803425021">
      <w:bodyDiv w:val="1"/>
      <w:marLeft w:val="0"/>
      <w:marRight w:val="0"/>
      <w:marTop w:val="0"/>
      <w:marBottom w:val="0"/>
      <w:divBdr>
        <w:top w:val="none" w:sz="0" w:space="0" w:color="auto"/>
        <w:left w:val="none" w:sz="0" w:space="0" w:color="auto"/>
        <w:bottom w:val="none" w:sz="0" w:space="0" w:color="auto"/>
        <w:right w:val="none" w:sz="0" w:space="0" w:color="auto"/>
      </w:divBdr>
    </w:div>
    <w:div w:id="926766067">
      <w:bodyDiv w:val="1"/>
      <w:marLeft w:val="0"/>
      <w:marRight w:val="0"/>
      <w:marTop w:val="0"/>
      <w:marBottom w:val="0"/>
      <w:divBdr>
        <w:top w:val="none" w:sz="0" w:space="0" w:color="auto"/>
        <w:left w:val="none" w:sz="0" w:space="0" w:color="auto"/>
        <w:bottom w:val="none" w:sz="0" w:space="0" w:color="auto"/>
        <w:right w:val="none" w:sz="0" w:space="0" w:color="auto"/>
      </w:divBdr>
    </w:div>
    <w:div w:id="1075316781">
      <w:bodyDiv w:val="1"/>
      <w:marLeft w:val="0"/>
      <w:marRight w:val="0"/>
      <w:marTop w:val="0"/>
      <w:marBottom w:val="0"/>
      <w:divBdr>
        <w:top w:val="none" w:sz="0" w:space="0" w:color="auto"/>
        <w:left w:val="none" w:sz="0" w:space="0" w:color="auto"/>
        <w:bottom w:val="none" w:sz="0" w:space="0" w:color="auto"/>
        <w:right w:val="none" w:sz="0" w:space="0" w:color="auto"/>
      </w:divBdr>
    </w:div>
    <w:div w:id="1122190465">
      <w:bodyDiv w:val="1"/>
      <w:marLeft w:val="0"/>
      <w:marRight w:val="0"/>
      <w:marTop w:val="0"/>
      <w:marBottom w:val="0"/>
      <w:divBdr>
        <w:top w:val="none" w:sz="0" w:space="0" w:color="auto"/>
        <w:left w:val="none" w:sz="0" w:space="0" w:color="auto"/>
        <w:bottom w:val="none" w:sz="0" w:space="0" w:color="auto"/>
        <w:right w:val="none" w:sz="0" w:space="0" w:color="auto"/>
      </w:divBdr>
    </w:div>
    <w:div w:id="1151825963">
      <w:bodyDiv w:val="1"/>
      <w:marLeft w:val="0"/>
      <w:marRight w:val="0"/>
      <w:marTop w:val="0"/>
      <w:marBottom w:val="0"/>
      <w:divBdr>
        <w:top w:val="none" w:sz="0" w:space="0" w:color="auto"/>
        <w:left w:val="none" w:sz="0" w:space="0" w:color="auto"/>
        <w:bottom w:val="none" w:sz="0" w:space="0" w:color="auto"/>
        <w:right w:val="none" w:sz="0" w:space="0" w:color="auto"/>
      </w:divBdr>
    </w:div>
    <w:div w:id="1157261305">
      <w:bodyDiv w:val="1"/>
      <w:marLeft w:val="0"/>
      <w:marRight w:val="0"/>
      <w:marTop w:val="0"/>
      <w:marBottom w:val="0"/>
      <w:divBdr>
        <w:top w:val="none" w:sz="0" w:space="0" w:color="auto"/>
        <w:left w:val="none" w:sz="0" w:space="0" w:color="auto"/>
        <w:bottom w:val="none" w:sz="0" w:space="0" w:color="auto"/>
        <w:right w:val="none" w:sz="0" w:space="0" w:color="auto"/>
      </w:divBdr>
    </w:div>
    <w:div w:id="1183862780">
      <w:bodyDiv w:val="1"/>
      <w:marLeft w:val="0"/>
      <w:marRight w:val="0"/>
      <w:marTop w:val="0"/>
      <w:marBottom w:val="0"/>
      <w:divBdr>
        <w:top w:val="none" w:sz="0" w:space="0" w:color="auto"/>
        <w:left w:val="none" w:sz="0" w:space="0" w:color="auto"/>
        <w:bottom w:val="none" w:sz="0" w:space="0" w:color="auto"/>
        <w:right w:val="none" w:sz="0" w:space="0" w:color="auto"/>
      </w:divBdr>
    </w:div>
    <w:div w:id="1310162674">
      <w:bodyDiv w:val="1"/>
      <w:marLeft w:val="0"/>
      <w:marRight w:val="0"/>
      <w:marTop w:val="0"/>
      <w:marBottom w:val="0"/>
      <w:divBdr>
        <w:top w:val="none" w:sz="0" w:space="0" w:color="auto"/>
        <w:left w:val="none" w:sz="0" w:space="0" w:color="auto"/>
        <w:bottom w:val="none" w:sz="0" w:space="0" w:color="auto"/>
        <w:right w:val="none" w:sz="0" w:space="0" w:color="auto"/>
      </w:divBdr>
    </w:div>
    <w:div w:id="1321806283">
      <w:bodyDiv w:val="1"/>
      <w:marLeft w:val="0"/>
      <w:marRight w:val="0"/>
      <w:marTop w:val="0"/>
      <w:marBottom w:val="0"/>
      <w:divBdr>
        <w:top w:val="none" w:sz="0" w:space="0" w:color="auto"/>
        <w:left w:val="none" w:sz="0" w:space="0" w:color="auto"/>
        <w:bottom w:val="none" w:sz="0" w:space="0" w:color="auto"/>
        <w:right w:val="none" w:sz="0" w:space="0" w:color="auto"/>
      </w:divBdr>
    </w:div>
    <w:div w:id="1324770971">
      <w:bodyDiv w:val="1"/>
      <w:marLeft w:val="0"/>
      <w:marRight w:val="0"/>
      <w:marTop w:val="0"/>
      <w:marBottom w:val="0"/>
      <w:divBdr>
        <w:top w:val="none" w:sz="0" w:space="0" w:color="auto"/>
        <w:left w:val="none" w:sz="0" w:space="0" w:color="auto"/>
        <w:bottom w:val="none" w:sz="0" w:space="0" w:color="auto"/>
        <w:right w:val="none" w:sz="0" w:space="0" w:color="auto"/>
      </w:divBdr>
    </w:div>
    <w:div w:id="1373731359">
      <w:bodyDiv w:val="1"/>
      <w:marLeft w:val="0"/>
      <w:marRight w:val="0"/>
      <w:marTop w:val="0"/>
      <w:marBottom w:val="0"/>
      <w:divBdr>
        <w:top w:val="none" w:sz="0" w:space="0" w:color="auto"/>
        <w:left w:val="none" w:sz="0" w:space="0" w:color="auto"/>
        <w:bottom w:val="none" w:sz="0" w:space="0" w:color="auto"/>
        <w:right w:val="none" w:sz="0" w:space="0" w:color="auto"/>
      </w:divBdr>
    </w:div>
    <w:div w:id="1518041643">
      <w:bodyDiv w:val="1"/>
      <w:marLeft w:val="0"/>
      <w:marRight w:val="0"/>
      <w:marTop w:val="0"/>
      <w:marBottom w:val="0"/>
      <w:divBdr>
        <w:top w:val="none" w:sz="0" w:space="0" w:color="auto"/>
        <w:left w:val="none" w:sz="0" w:space="0" w:color="auto"/>
        <w:bottom w:val="none" w:sz="0" w:space="0" w:color="auto"/>
        <w:right w:val="none" w:sz="0" w:space="0" w:color="auto"/>
      </w:divBdr>
    </w:div>
    <w:div w:id="1579170139">
      <w:bodyDiv w:val="1"/>
      <w:marLeft w:val="0"/>
      <w:marRight w:val="0"/>
      <w:marTop w:val="0"/>
      <w:marBottom w:val="0"/>
      <w:divBdr>
        <w:top w:val="none" w:sz="0" w:space="0" w:color="auto"/>
        <w:left w:val="none" w:sz="0" w:space="0" w:color="auto"/>
        <w:bottom w:val="none" w:sz="0" w:space="0" w:color="auto"/>
        <w:right w:val="none" w:sz="0" w:space="0" w:color="auto"/>
      </w:divBdr>
    </w:div>
    <w:div w:id="1590965612">
      <w:bodyDiv w:val="1"/>
      <w:marLeft w:val="0"/>
      <w:marRight w:val="0"/>
      <w:marTop w:val="0"/>
      <w:marBottom w:val="0"/>
      <w:divBdr>
        <w:top w:val="none" w:sz="0" w:space="0" w:color="auto"/>
        <w:left w:val="none" w:sz="0" w:space="0" w:color="auto"/>
        <w:bottom w:val="none" w:sz="0" w:space="0" w:color="auto"/>
        <w:right w:val="none" w:sz="0" w:space="0" w:color="auto"/>
      </w:divBdr>
    </w:div>
    <w:div w:id="1605264262">
      <w:bodyDiv w:val="1"/>
      <w:marLeft w:val="0"/>
      <w:marRight w:val="0"/>
      <w:marTop w:val="0"/>
      <w:marBottom w:val="0"/>
      <w:divBdr>
        <w:top w:val="none" w:sz="0" w:space="0" w:color="auto"/>
        <w:left w:val="none" w:sz="0" w:space="0" w:color="auto"/>
        <w:bottom w:val="none" w:sz="0" w:space="0" w:color="auto"/>
        <w:right w:val="none" w:sz="0" w:space="0" w:color="auto"/>
      </w:divBdr>
    </w:div>
    <w:div w:id="1767336399">
      <w:bodyDiv w:val="1"/>
      <w:marLeft w:val="0"/>
      <w:marRight w:val="0"/>
      <w:marTop w:val="0"/>
      <w:marBottom w:val="0"/>
      <w:divBdr>
        <w:top w:val="none" w:sz="0" w:space="0" w:color="auto"/>
        <w:left w:val="none" w:sz="0" w:space="0" w:color="auto"/>
        <w:bottom w:val="none" w:sz="0" w:space="0" w:color="auto"/>
        <w:right w:val="none" w:sz="0" w:space="0" w:color="auto"/>
      </w:divBdr>
    </w:div>
    <w:div w:id="1894852143">
      <w:bodyDiv w:val="1"/>
      <w:marLeft w:val="0"/>
      <w:marRight w:val="0"/>
      <w:marTop w:val="0"/>
      <w:marBottom w:val="0"/>
      <w:divBdr>
        <w:top w:val="none" w:sz="0" w:space="0" w:color="auto"/>
        <w:left w:val="none" w:sz="0" w:space="0" w:color="auto"/>
        <w:bottom w:val="none" w:sz="0" w:space="0" w:color="auto"/>
        <w:right w:val="none" w:sz="0" w:space="0" w:color="auto"/>
      </w:divBdr>
    </w:div>
    <w:div w:id="1949045655">
      <w:bodyDiv w:val="1"/>
      <w:marLeft w:val="0"/>
      <w:marRight w:val="0"/>
      <w:marTop w:val="0"/>
      <w:marBottom w:val="0"/>
      <w:divBdr>
        <w:top w:val="none" w:sz="0" w:space="0" w:color="auto"/>
        <w:left w:val="none" w:sz="0" w:space="0" w:color="auto"/>
        <w:bottom w:val="none" w:sz="0" w:space="0" w:color="auto"/>
        <w:right w:val="none" w:sz="0" w:space="0" w:color="auto"/>
      </w:divBdr>
    </w:div>
    <w:div w:id="1990015998">
      <w:bodyDiv w:val="1"/>
      <w:marLeft w:val="0"/>
      <w:marRight w:val="0"/>
      <w:marTop w:val="0"/>
      <w:marBottom w:val="0"/>
      <w:divBdr>
        <w:top w:val="none" w:sz="0" w:space="0" w:color="auto"/>
        <w:left w:val="none" w:sz="0" w:space="0" w:color="auto"/>
        <w:bottom w:val="none" w:sz="0" w:space="0" w:color="auto"/>
        <w:right w:val="none" w:sz="0" w:space="0" w:color="auto"/>
      </w:divBdr>
    </w:div>
    <w:div w:id="2060978931">
      <w:bodyDiv w:val="1"/>
      <w:marLeft w:val="0"/>
      <w:marRight w:val="0"/>
      <w:marTop w:val="0"/>
      <w:marBottom w:val="0"/>
      <w:divBdr>
        <w:top w:val="none" w:sz="0" w:space="0" w:color="auto"/>
        <w:left w:val="none" w:sz="0" w:space="0" w:color="auto"/>
        <w:bottom w:val="none" w:sz="0" w:space="0" w:color="auto"/>
        <w:right w:val="none" w:sz="0" w:space="0" w:color="auto"/>
      </w:divBdr>
    </w:div>
    <w:div w:id="2076466406">
      <w:bodyDiv w:val="1"/>
      <w:marLeft w:val="0"/>
      <w:marRight w:val="0"/>
      <w:marTop w:val="0"/>
      <w:marBottom w:val="0"/>
      <w:divBdr>
        <w:top w:val="none" w:sz="0" w:space="0" w:color="auto"/>
        <w:left w:val="none" w:sz="0" w:space="0" w:color="auto"/>
        <w:bottom w:val="none" w:sz="0" w:space="0" w:color="auto"/>
        <w:right w:val="none" w:sz="0" w:space="0" w:color="auto"/>
      </w:divBdr>
    </w:div>
    <w:div w:id="2083065888">
      <w:bodyDiv w:val="1"/>
      <w:marLeft w:val="0"/>
      <w:marRight w:val="0"/>
      <w:marTop w:val="0"/>
      <w:marBottom w:val="0"/>
      <w:divBdr>
        <w:top w:val="none" w:sz="0" w:space="0" w:color="auto"/>
        <w:left w:val="none" w:sz="0" w:space="0" w:color="auto"/>
        <w:bottom w:val="none" w:sz="0" w:space="0" w:color="auto"/>
        <w:right w:val="none" w:sz="0" w:space="0" w:color="auto"/>
      </w:divBdr>
    </w:div>
    <w:div w:id="2111462026">
      <w:bodyDiv w:val="1"/>
      <w:marLeft w:val="0"/>
      <w:marRight w:val="0"/>
      <w:marTop w:val="0"/>
      <w:marBottom w:val="0"/>
      <w:divBdr>
        <w:top w:val="none" w:sz="0" w:space="0" w:color="auto"/>
        <w:left w:val="none" w:sz="0" w:space="0" w:color="auto"/>
        <w:bottom w:val="none" w:sz="0" w:space="0" w:color="auto"/>
        <w:right w:val="none" w:sz="0" w:space="0" w:color="auto"/>
      </w:divBdr>
    </w:div>
    <w:div w:id="21145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ismenquiries@inspiringscotland.org.u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scottish-strategy-autism-outcomes-priorities-2018-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scottish-strategy-autism-engagement-analysis-97817885161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iz.mobi/s3/19ca49312612" TargetMode="External"/><Relationship Id="rId4" Type="http://schemas.openxmlformats.org/officeDocument/2006/relationships/settings" Target="settings.xml"/><Relationship Id="rId9" Type="http://schemas.openxmlformats.org/officeDocument/2006/relationships/hyperlink" Target="http://sgiz.mobi/s3/19ca49312612"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FF29-DFF0-4ABA-9F56-4796BEA7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Cowper</dc:creator>
  <cp:keywords/>
  <dc:description/>
  <cp:lastModifiedBy>Grant Collinson</cp:lastModifiedBy>
  <cp:revision>4</cp:revision>
  <cp:lastPrinted>2019-07-12T11:02:00Z</cp:lastPrinted>
  <dcterms:created xsi:type="dcterms:W3CDTF">2019-07-17T08:44:00Z</dcterms:created>
  <dcterms:modified xsi:type="dcterms:W3CDTF">2019-07-29T11:46:00Z</dcterms:modified>
</cp:coreProperties>
</file>